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5D719" w14:textId="0FD4941C" w:rsidR="00107040" w:rsidRPr="00107040" w:rsidRDefault="00107040" w:rsidP="001B2EA8">
      <w:pPr>
        <w:jc w:val="right"/>
        <w:rPr>
          <w:rFonts w:ascii="Times New Roman" w:hAnsi="Times New Roman" w:cs="Times New Roman"/>
          <w:b/>
          <w:u w:val="single"/>
        </w:rPr>
      </w:pPr>
      <w:r w:rsidRPr="00107040">
        <w:rPr>
          <w:rFonts w:ascii="Times New Roman" w:hAnsi="Times New Roman" w:cs="Times New Roman"/>
          <w:b/>
          <w:highlight w:val="yellow"/>
          <w:u w:val="single"/>
        </w:rPr>
        <w:t xml:space="preserve">Priedas </w:t>
      </w:r>
      <w:r w:rsidR="00FF4021">
        <w:rPr>
          <w:rFonts w:ascii="Times New Roman" w:hAnsi="Times New Roman" w:cs="Times New Roman"/>
          <w:b/>
          <w:highlight w:val="yellow"/>
          <w:u w:val="single"/>
        </w:rPr>
        <w:t>E</w:t>
      </w:r>
      <w:r w:rsidRPr="00107040">
        <w:rPr>
          <w:rFonts w:ascii="Times New Roman" w:hAnsi="Times New Roman" w:cs="Times New Roman"/>
          <w:b/>
          <w:highlight w:val="yellow"/>
          <w:u w:val="single"/>
        </w:rPr>
        <w:t>1</w:t>
      </w:r>
    </w:p>
    <w:p w14:paraId="79353A56" w14:textId="79D6CEEA" w:rsidR="001B2EA8" w:rsidRPr="00E4107D" w:rsidRDefault="00FF4021" w:rsidP="001B2EA8">
      <w:pPr>
        <w:jc w:val="right"/>
        <w:rPr>
          <w:rFonts w:ascii="Times New Roman" w:hAnsi="Times New Roman" w:cs="Times New Roman"/>
          <w:b/>
        </w:rPr>
      </w:pPr>
      <w:r>
        <w:rPr>
          <w:rFonts w:ascii="Times New Roman" w:hAnsi="Times New Roman" w:cs="Times New Roman"/>
          <w:b/>
        </w:rPr>
        <w:t>AST</w:t>
      </w:r>
      <w:r w:rsidR="001B2EA8">
        <w:rPr>
          <w:rFonts w:ascii="Times New Roman" w:hAnsi="Times New Roman" w:cs="Times New Roman"/>
          <w:b/>
        </w:rPr>
        <w:t xml:space="preserve"> </w:t>
      </w:r>
      <w:r w:rsidR="001B2EA8" w:rsidRPr="00E4107D">
        <w:rPr>
          <w:rFonts w:ascii="Times New Roman" w:hAnsi="Times New Roman" w:cs="Times New Roman"/>
          <w:b/>
        </w:rPr>
        <w:t>serijos baldų (</w:t>
      </w:r>
      <w:r>
        <w:rPr>
          <w:rFonts w:ascii="Times New Roman" w:hAnsi="Times New Roman" w:cs="Times New Roman"/>
          <w:b/>
        </w:rPr>
        <w:t>auditorinių stalų</w:t>
      </w:r>
      <w:r w:rsidR="001B2EA8" w:rsidRPr="00E4107D">
        <w:rPr>
          <w:rFonts w:ascii="Times New Roman" w:hAnsi="Times New Roman" w:cs="Times New Roman"/>
          <w:b/>
        </w:rPr>
        <w:t xml:space="preserve">) tiekimo, gamybos ir montavimo aprašymai, reikalavimai. </w:t>
      </w:r>
    </w:p>
    <w:tbl>
      <w:tblPr>
        <w:tblStyle w:val="TableGrid"/>
        <w:tblW w:w="0" w:type="auto"/>
        <w:tblLook w:val="04A0" w:firstRow="1" w:lastRow="0" w:firstColumn="1" w:lastColumn="0" w:noHBand="0" w:noVBand="1"/>
      </w:tblPr>
      <w:tblGrid>
        <w:gridCol w:w="704"/>
        <w:gridCol w:w="1306"/>
        <w:gridCol w:w="7618"/>
      </w:tblGrid>
      <w:tr w:rsidR="00F02913" w:rsidRPr="00BB76C3" w14:paraId="16166A85" w14:textId="77777777" w:rsidTr="00BB76C3">
        <w:tc>
          <w:tcPr>
            <w:tcW w:w="704" w:type="dxa"/>
          </w:tcPr>
          <w:p w14:paraId="1C3C2C9C" w14:textId="77777777" w:rsidR="00F02913" w:rsidRPr="00BB76C3" w:rsidRDefault="00F02913" w:rsidP="0045263A">
            <w:pPr>
              <w:jc w:val="both"/>
              <w:rPr>
                <w:rFonts w:ascii="Times New Roman" w:hAnsi="Times New Roman" w:cs="Times New Roman"/>
                <w:b/>
              </w:rPr>
            </w:pPr>
            <w:r w:rsidRPr="00BB76C3">
              <w:rPr>
                <w:rFonts w:ascii="Times New Roman" w:hAnsi="Times New Roman" w:cs="Times New Roman"/>
                <w:b/>
              </w:rPr>
              <w:t>Eil.</w:t>
            </w:r>
          </w:p>
          <w:p w14:paraId="4B880F79" w14:textId="77777777" w:rsidR="00F02913" w:rsidRPr="00BB76C3" w:rsidRDefault="00F02913" w:rsidP="0045263A">
            <w:pPr>
              <w:jc w:val="both"/>
              <w:rPr>
                <w:rFonts w:ascii="Times New Roman" w:hAnsi="Times New Roman" w:cs="Times New Roman"/>
                <w:b/>
              </w:rPr>
            </w:pPr>
            <w:r w:rsidRPr="00BB76C3">
              <w:rPr>
                <w:rFonts w:ascii="Times New Roman" w:hAnsi="Times New Roman" w:cs="Times New Roman"/>
                <w:b/>
              </w:rPr>
              <w:t>Nr.</w:t>
            </w:r>
          </w:p>
        </w:tc>
        <w:tc>
          <w:tcPr>
            <w:tcW w:w="1306" w:type="dxa"/>
          </w:tcPr>
          <w:p w14:paraId="3DC674A4" w14:textId="77777777" w:rsidR="00F02913" w:rsidRPr="00BB76C3" w:rsidRDefault="00BB76C3" w:rsidP="00BB76C3">
            <w:pPr>
              <w:jc w:val="center"/>
              <w:rPr>
                <w:rFonts w:ascii="Times New Roman" w:hAnsi="Times New Roman" w:cs="Times New Roman"/>
                <w:b/>
              </w:rPr>
            </w:pPr>
            <w:r>
              <w:rPr>
                <w:rFonts w:ascii="Times New Roman" w:hAnsi="Times New Roman" w:cs="Times New Roman"/>
                <w:b/>
              </w:rPr>
              <w:t>Baldo</w:t>
            </w:r>
            <w:r w:rsidR="0045263A" w:rsidRPr="00BB76C3">
              <w:rPr>
                <w:rFonts w:ascii="Times New Roman" w:hAnsi="Times New Roman" w:cs="Times New Roman"/>
                <w:b/>
              </w:rPr>
              <w:t xml:space="preserve"> (kodas)</w:t>
            </w:r>
          </w:p>
        </w:tc>
        <w:tc>
          <w:tcPr>
            <w:tcW w:w="7618" w:type="dxa"/>
          </w:tcPr>
          <w:p w14:paraId="01758FB3" w14:textId="41CECE67" w:rsidR="00F02913" w:rsidRPr="00BB76C3" w:rsidRDefault="00BB76C3" w:rsidP="00953889">
            <w:pPr>
              <w:jc w:val="both"/>
              <w:rPr>
                <w:rFonts w:ascii="Times New Roman" w:hAnsi="Times New Roman" w:cs="Times New Roman"/>
                <w:b/>
              </w:rPr>
            </w:pPr>
            <w:r w:rsidRPr="00BB76C3">
              <w:rPr>
                <w:rFonts w:ascii="Times New Roman" w:hAnsi="Times New Roman" w:cs="Times New Roman"/>
                <w:b/>
              </w:rPr>
              <w:t>Baldo pavadinimas</w:t>
            </w:r>
            <w:r w:rsidR="00953889">
              <w:rPr>
                <w:rFonts w:ascii="Times New Roman" w:hAnsi="Times New Roman" w:cs="Times New Roman"/>
                <w:b/>
              </w:rPr>
              <w:t xml:space="preserve">. </w:t>
            </w:r>
            <w:r w:rsidR="00F02913" w:rsidRPr="00BB76C3">
              <w:rPr>
                <w:rFonts w:ascii="Times New Roman" w:hAnsi="Times New Roman" w:cs="Times New Roman"/>
                <w:b/>
              </w:rPr>
              <w:t>Reikalaujamos</w:t>
            </w:r>
            <w:r w:rsidR="0045263A" w:rsidRPr="00BB76C3">
              <w:rPr>
                <w:rFonts w:ascii="Times New Roman" w:hAnsi="Times New Roman" w:cs="Times New Roman"/>
                <w:b/>
              </w:rPr>
              <w:t xml:space="preserve"> baldo charakteristikos, aprašymai</w:t>
            </w:r>
          </w:p>
        </w:tc>
      </w:tr>
      <w:tr w:rsidR="007C0A5C" w:rsidRPr="00BB76C3" w14:paraId="3AD780F4" w14:textId="77777777" w:rsidTr="00BB76C3">
        <w:tc>
          <w:tcPr>
            <w:tcW w:w="704" w:type="dxa"/>
          </w:tcPr>
          <w:p w14:paraId="75013566" w14:textId="77777777" w:rsidR="007C0A5C" w:rsidRPr="00BB76C3" w:rsidRDefault="007C0A5C" w:rsidP="007C0A5C">
            <w:pPr>
              <w:jc w:val="both"/>
              <w:rPr>
                <w:rFonts w:ascii="Times New Roman" w:hAnsi="Times New Roman" w:cs="Times New Roman"/>
              </w:rPr>
            </w:pPr>
            <w:r w:rsidRPr="00BB76C3">
              <w:rPr>
                <w:rFonts w:ascii="Times New Roman" w:hAnsi="Times New Roman" w:cs="Times New Roman"/>
              </w:rPr>
              <w:t>1</w:t>
            </w:r>
          </w:p>
        </w:tc>
        <w:tc>
          <w:tcPr>
            <w:tcW w:w="1306" w:type="dxa"/>
          </w:tcPr>
          <w:p w14:paraId="4A6A8187" w14:textId="798D35E7" w:rsidR="007C0A5C" w:rsidRPr="00BB76C3" w:rsidRDefault="00FF4021" w:rsidP="00BB76C3">
            <w:pPr>
              <w:jc w:val="center"/>
              <w:rPr>
                <w:rFonts w:ascii="Times New Roman" w:hAnsi="Times New Roman" w:cs="Times New Roman"/>
                <w:b/>
                <w:bCs/>
                <w:color w:val="000000"/>
              </w:rPr>
            </w:pPr>
            <w:r>
              <w:rPr>
                <w:rFonts w:ascii="Times New Roman" w:hAnsi="Times New Roman" w:cs="Times New Roman"/>
                <w:b/>
                <w:bCs/>
                <w:color w:val="000000"/>
              </w:rPr>
              <w:t>AST-E3</w:t>
            </w:r>
          </w:p>
        </w:tc>
        <w:tc>
          <w:tcPr>
            <w:tcW w:w="7618" w:type="dxa"/>
          </w:tcPr>
          <w:p w14:paraId="72F7F6D3" w14:textId="4F96B579" w:rsidR="007C0A5C" w:rsidRPr="00BB76C3" w:rsidRDefault="007C0A5C" w:rsidP="007C0A5C">
            <w:pPr>
              <w:jc w:val="both"/>
              <w:rPr>
                <w:rFonts w:ascii="Times New Roman" w:hAnsi="Times New Roman" w:cs="Times New Roman"/>
                <w:b/>
                <w:bCs/>
              </w:rPr>
            </w:pPr>
            <w:r w:rsidRPr="00BB76C3">
              <w:rPr>
                <w:rFonts w:ascii="Times New Roman" w:hAnsi="Times New Roman" w:cs="Times New Roman"/>
                <w:b/>
                <w:bCs/>
              </w:rPr>
              <w:t>Au</w:t>
            </w:r>
            <w:r w:rsidR="00C354CC">
              <w:rPr>
                <w:rFonts w:ascii="Times New Roman" w:hAnsi="Times New Roman" w:cs="Times New Roman"/>
                <w:b/>
                <w:bCs/>
              </w:rPr>
              <w:t xml:space="preserve">ditorinis </w:t>
            </w:r>
            <w:r w:rsidR="00382E68">
              <w:rPr>
                <w:rFonts w:ascii="Times New Roman" w:hAnsi="Times New Roman" w:cs="Times New Roman"/>
                <w:b/>
                <w:bCs/>
              </w:rPr>
              <w:t>3-v</w:t>
            </w:r>
            <w:r w:rsidR="00C354CC">
              <w:rPr>
                <w:rFonts w:ascii="Times New Roman" w:hAnsi="Times New Roman" w:cs="Times New Roman"/>
                <w:b/>
                <w:bCs/>
              </w:rPr>
              <w:t>ietis darbo stalas, eiliuoto tipo</w:t>
            </w:r>
            <w:r w:rsidRPr="00BB76C3">
              <w:rPr>
                <w:rFonts w:ascii="Times New Roman" w:hAnsi="Times New Roman" w:cs="Times New Roman"/>
                <w:b/>
                <w:bCs/>
              </w:rPr>
              <w:t xml:space="preserve">, </w:t>
            </w:r>
            <w:r w:rsidR="00C354CC">
              <w:rPr>
                <w:rFonts w:ascii="Times New Roman" w:hAnsi="Times New Roman" w:cs="Times New Roman"/>
                <w:b/>
                <w:bCs/>
              </w:rPr>
              <w:t>AST-E3</w:t>
            </w:r>
          </w:p>
          <w:p w14:paraId="1F640E91" w14:textId="77777777" w:rsidR="007C0A5C" w:rsidRDefault="00382E68" w:rsidP="007C0A5C">
            <w:pPr>
              <w:spacing w:after="40" w:line="288" w:lineRule="auto"/>
              <w:jc w:val="both"/>
              <w:rPr>
                <w:rFonts w:ascii="Times New Roman" w:hAnsi="Times New Roman" w:cs="Times New Roman"/>
              </w:rPr>
            </w:pPr>
            <w:r w:rsidRPr="009A37C3">
              <w:rPr>
                <w:rFonts w:ascii="Times New Roman" w:hAnsi="Times New Roman" w:cs="Times New Roman"/>
              </w:rPr>
              <w:t xml:space="preserve">Stalo matmenys - ilgis </w:t>
            </w:r>
            <w:r>
              <w:rPr>
                <w:rFonts w:ascii="Times New Roman" w:hAnsi="Times New Roman" w:cs="Times New Roman"/>
              </w:rPr>
              <w:t>195</w:t>
            </w:r>
            <w:r w:rsidRPr="009A37C3">
              <w:rPr>
                <w:rFonts w:ascii="Times New Roman" w:hAnsi="Times New Roman" w:cs="Times New Roman"/>
              </w:rPr>
              <w:t xml:space="preserve">0, plotis (gylis) </w:t>
            </w:r>
            <w:r>
              <w:rPr>
                <w:rFonts w:ascii="Times New Roman" w:hAnsi="Times New Roman" w:cs="Times New Roman"/>
              </w:rPr>
              <w:t>5</w:t>
            </w:r>
            <w:r w:rsidRPr="009A37C3">
              <w:rPr>
                <w:rFonts w:ascii="Times New Roman" w:hAnsi="Times New Roman" w:cs="Times New Roman"/>
              </w:rPr>
              <w:t>00, aukštis 760 mm</w:t>
            </w:r>
            <w:r>
              <w:rPr>
                <w:rFonts w:ascii="Times New Roman" w:hAnsi="Times New Roman" w:cs="Times New Roman"/>
              </w:rPr>
              <w:t>.</w:t>
            </w:r>
          </w:p>
          <w:p w14:paraId="336AB55A" w14:textId="0688C47F" w:rsidR="002E1410" w:rsidRPr="004612AF" w:rsidRDefault="002E1410" w:rsidP="002E1410">
            <w:pPr>
              <w:jc w:val="both"/>
              <w:rPr>
                <w:rFonts w:ascii="Times New Roman" w:hAnsi="Times New Roman" w:cs="Times New Roman"/>
              </w:rPr>
            </w:pPr>
            <w:r w:rsidRPr="004612AF">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ir briaunų spalva-šviesiai pilka, artima RAL 7047. </w:t>
            </w:r>
            <w:r w:rsidRPr="004612AF">
              <w:rPr>
                <w:rFonts w:ascii="Times New Roman" w:hAnsi="Times New Roman" w:cs="Times New Roman"/>
                <w:color w:val="000000" w:themeColor="text1"/>
              </w:rPr>
              <w:t xml:space="preserve">Stalviršis tvirtinamas prie stalo </w:t>
            </w:r>
            <w:r w:rsidRPr="004612AF">
              <w:rPr>
                <w:rFonts w:ascii="Times New Roman" w:hAnsi="Times New Roman" w:cs="Times New Roman"/>
              </w:rPr>
              <w:t xml:space="preserve">konstrukcinio </w:t>
            </w:r>
            <w:r w:rsidRPr="004612AF">
              <w:rPr>
                <w:rFonts w:ascii="Times New Roman" w:hAnsi="Times New Roman" w:cs="Times New Roman"/>
                <w:color w:val="000000" w:themeColor="text1"/>
              </w:rPr>
              <w:t>plieninio rėmo, vientisai sujungto su dvejomis stačiakampio kontūro formos kojomis-rėmais.</w:t>
            </w:r>
            <w:r w:rsidRPr="004612AF">
              <w:rPr>
                <w:rFonts w:ascii="Times New Roman" w:hAnsi="Times New Roman" w:cs="Times New Roman"/>
              </w:rPr>
              <w:t xml:space="preserve"> Stalviršiui numatoma apkrova  – ne mažiau 100 kg, stalviršis turi neišlinkti, stalas turi būti stabilus. Po stalviršiu rėmas turi būti (sutapti) visu stalo stalviršio kraštų perimetru, jis gaminamas iš h50x25 ir h25x50 (+/- 2) mm stačiakampių vamzdinių plieno profilių (bei tarpinių, užpildančių h50x25 (+/- 2) mm rėmo sustiprinimo profilių su įrengtomis el. instaliacijos pravedimo skylėmis), tarpusavyje suvirintų į stačiakampį rėmą. Stalo kojos-rėmas gaminami analogiškų 50x25 mm stačiakampio profilio plieninių vamzdžių, suvirtintų į vieną stabilią konstrukciją. Visas stalo konstrukcijos rėmas, visi profiliai, visos plieninės rėmo-kojų detalės turi būti kokybiškai, vientisai suvirintos (visose jungimosi vietose) iki vientisų stačiakampių formų, o po virinimo - visos siūlės lygiai nušveistos iki pradinių profilių stačiakampiškų formų. Visas metalas dažomas poliesterio-milteliniais dažais, pilka RAL 7005 spalva. Į kojų rėmo apatinius profilius montuojamos minimalaus (h5-10 mm) aukščio keturios reguliuojamos atraminės kojelės-padukai (padukų apatinė dalis turi būti padengta plastikiniu pasluoksniu, kad stumdant nebraižytų grindų ir minkščiau atsiremtų), paduko diametras ne daugiau kaip 40 mm (ir nemažiau nei 25 mm). Reguliuojamos kojos padukas negali išlįsti už stalo atraminių kojų-rėmo profilio ribų. Greta aukščio išreguliavimo atraminių kojelių-padukų, stalo kojų-rėmo apatiniame profilyje turi būti įrengtos papildomos Ø8-14 mm skylės stalo fiksavimui (paslėptais vidiniais ankeriniais varžtais) prie patalpos grindų. Į reikiamą aukštį (bendrą su gretimais ir aplinkiniais stalais) ir horizontaliai-vertikaliai išreguliuotas stalas, jam numatytoje vietoje turi būti tvirtinamas/fiksuojamas prie patalpos grindų minimaliu varžtų kiekiu (varžtų galvutės turi pasislėpti vidinėje stalo kojų-rėmo profilių dalyje), tam, kad stalas negalėtų būti judinamas, stumdomas, traukomas (nes stal</w:t>
            </w:r>
            <w:r w:rsidR="00542548">
              <w:rPr>
                <w:rFonts w:ascii="Times New Roman" w:hAnsi="Times New Roman" w:cs="Times New Roman"/>
              </w:rPr>
              <w:t>ai</w:t>
            </w:r>
            <w:r w:rsidRPr="004612AF">
              <w:rPr>
                <w:rFonts w:ascii="Times New Roman" w:hAnsi="Times New Roman" w:cs="Times New Roman"/>
              </w:rPr>
              <w:t xml:space="preserve"> numatomi elektrifikuoti).</w:t>
            </w:r>
          </w:p>
          <w:p w14:paraId="1FBC1B5C" w14:textId="77777777" w:rsidR="002E1410" w:rsidRPr="004612AF" w:rsidRDefault="002E1410" w:rsidP="002E1410">
            <w:pPr>
              <w:jc w:val="both"/>
              <w:rPr>
                <w:rFonts w:ascii="Times New Roman" w:hAnsi="Times New Roman" w:cs="Times New Roman"/>
              </w:rPr>
            </w:pPr>
            <w:r w:rsidRPr="004612AF">
              <w:rPr>
                <w:rFonts w:ascii="Times New Roman" w:hAnsi="Times New Roman" w:cs="Times New Roman"/>
                <w:color w:val="000000" w:themeColor="text1"/>
              </w:rPr>
              <w:t xml:space="preserve">   Kartu su stalu, stalviršyje </w:t>
            </w:r>
            <w:r w:rsidRPr="004612AF">
              <w:rPr>
                <w:rFonts w:ascii="Times New Roman" w:hAnsi="Times New Roman" w:cs="Times New Roman"/>
              </w:rPr>
              <w:t>turi būti komplektuojami/įrengiami du įleistinio montažo dviviečių el. lizdų (230V,</w:t>
            </w:r>
            <w:r w:rsidRPr="004612AF">
              <w:rPr>
                <w:rFonts w:ascii="Times New Roman" w:hAnsi="Times New Roman" w:cs="Times New Roman"/>
                <w:color w:val="000000" w:themeColor="text1"/>
              </w:rPr>
              <w:t xml:space="preserve"> CEE 7/3 Schuko standarto)</w:t>
            </w:r>
            <w:r w:rsidRPr="004612AF">
              <w:rPr>
                <w:rFonts w:ascii="Times New Roman" w:hAnsi="Times New Roman" w:cs="Times New Roman"/>
              </w:rPr>
              <w:t xml:space="preserve"> blokai, susidedantys iš dviviečių apdailinių rėmelių, el. lizdų ir dviviečių įleidžiamo tipo el. lizdų montavimo (montažinių) dėžučių komplektų. Dvivietis rėmelis ir el. lizdai turi būti stačiakampiškų išorinių formų, iš dūžiams/lūžiams atsparaus homogeninio baltos/pilkos </w:t>
            </w:r>
            <w:r w:rsidRPr="004612AF">
              <w:rPr>
                <w:rFonts w:ascii="Times New Roman" w:hAnsi="Times New Roman" w:cs="Times New Roman"/>
                <w:color w:val="000000" w:themeColor="text1"/>
              </w:rPr>
              <w:t>spalvos</w:t>
            </w:r>
            <w:r w:rsidRPr="004612AF">
              <w:rPr>
                <w:rFonts w:ascii="Times New Roman" w:hAnsi="Times New Roman" w:cs="Times New Roman"/>
              </w:rPr>
              <w:t xml:space="preserve"> plastiko, aukšto blizgesio paviršiumi, jų išvaizdos/dizaino analogas – „Liregus Epsilon Classic“ –  rėmelis 140-170 mm ilgio, 80-90 mm pločio (gylio), 5-20 mm matomos (iškylančios virš stalo stalviršio) dalies aukščio. Apdailinis el. lizdų rėmelis (su viduje įmontuotais pačiais el. lizdais) prie stalo stalviršio turi būti pilnai prigludęs, be pašalinių tarpelių. Montažinės dėžutės į stalviršio plokštę turi būti įleistos (sulig stalviršio viršutine plokštuma) į iš anksto ir tikslios formos išfrezuotas atitinkančio dydžio/formos</w:t>
            </w:r>
            <w:r w:rsidRPr="004612AF">
              <w:rPr>
                <w:rFonts w:ascii="Times New Roman" w:hAnsi="Times New Roman" w:cs="Times New Roman"/>
                <w:color w:val="000000" w:themeColor="text1"/>
              </w:rPr>
              <w:t xml:space="preserve"> montažines skyles, pačios montažinės dėžutės į stalviršį turi būti patikimai, tvirtai, nejudamai įtvirtintos, fiksuotos. AST-E3 stalas su </w:t>
            </w:r>
            <w:r w:rsidRPr="004612AF">
              <w:rPr>
                <w:rFonts w:ascii="Times New Roman" w:hAnsi="Times New Roman" w:cs="Times New Roman"/>
              </w:rPr>
              <w:t>komplektuojamais/įrengiamais el. lizdų blokais toliau vadinamas elektrifikuotu stalu.</w:t>
            </w:r>
            <w:r w:rsidRPr="004612AF">
              <w:rPr>
                <w:rFonts w:ascii="Times New Roman" w:hAnsi="Times New Roman" w:cs="Times New Roman"/>
                <w:color w:val="000000" w:themeColor="text1"/>
              </w:rPr>
              <w:t xml:space="preserve"> Į stalą integruotus/įmontuotus el. lizdus, jų montažines dėžutes įrengia baldų (šio stalo) gamintojas.</w:t>
            </w:r>
          </w:p>
          <w:p w14:paraId="0E724DD9" w14:textId="4B3C7C0F" w:rsidR="002E1410" w:rsidRPr="004A04C0" w:rsidRDefault="002E1410" w:rsidP="002E1410">
            <w:pPr>
              <w:jc w:val="both"/>
              <w:rPr>
                <w:rFonts w:ascii="Times New Roman" w:hAnsi="Times New Roman" w:cs="Times New Roman"/>
                <w:color w:val="000000" w:themeColor="text1"/>
              </w:rPr>
            </w:pPr>
            <w:r w:rsidRPr="004612AF">
              <w:rPr>
                <w:rFonts w:ascii="Times New Roman" w:hAnsi="Times New Roman" w:cs="Times New Roman"/>
                <w:color w:val="000000" w:themeColor="text1"/>
              </w:rPr>
              <w:t xml:space="preserve">   </w:t>
            </w:r>
            <w:r>
              <w:rPr>
                <w:rFonts w:ascii="Times New Roman" w:hAnsi="Times New Roman" w:cs="Times New Roman"/>
                <w:color w:val="000000" w:themeColor="text1"/>
              </w:rPr>
              <w:t>Elektrifikuoto stalo</w:t>
            </w:r>
            <w:r w:rsidRPr="004612AF">
              <w:rPr>
                <w:rFonts w:ascii="Times New Roman" w:hAnsi="Times New Roman" w:cs="Times New Roman"/>
              </w:rPr>
              <w:t xml:space="preserve"> lizdų blokai ir jų montažinės dėžutės iš stalviršio apačios turi būti uždengt</w:t>
            </w:r>
            <w:r>
              <w:rPr>
                <w:rFonts w:ascii="Times New Roman" w:hAnsi="Times New Roman" w:cs="Times New Roman"/>
              </w:rPr>
              <w:t>os</w:t>
            </w:r>
            <w:r w:rsidRPr="004612AF">
              <w:rPr>
                <w:rFonts w:ascii="Times New Roman" w:hAnsi="Times New Roman" w:cs="Times New Roman"/>
              </w:rPr>
              <w:t xml:space="preserve"> dviem 400(±10) mm ilgio laidų uždengimo loviais </w:t>
            </w:r>
            <w:r>
              <w:rPr>
                <w:rFonts w:ascii="Times New Roman" w:hAnsi="Times New Roman" w:cs="Times New Roman"/>
              </w:rPr>
              <w:t xml:space="preserve">LL1 </w:t>
            </w:r>
            <w:r w:rsidRPr="004612AF">
              <w:rPr>
                <w:rFonts w:ascii="Times New Roman" w:hAnsi="Times New Roman" w:cs="Times New Roman"/>
              </w:rPr>
              <w:t xml:space="preserve">ir vienu tokiu pat, papildomu centriniu laidų uždengimo loviu </w:t>
            </w:r>
            <w:r>
              <w:rPr>
                <w:rFonts w:ascii="Times New Roman" w:hAnsi="Times New Roman" w:cs="Times New Roman"/>
              </w:rPr>
              <w:t xml:space="preserve">(t. p. </w:t>
            </w:r>
            <w:r w:rsidRPr="004612AF">
              <w:rPr>
                <w:rFonts w:ascii="Times New Roman" w:hAnsi="Times New Roman" w:cs="Times New Roman"/>
              </w:rPr>
              <w:t>LL1</w:t>
            </w:r>
            <w:r>
              <w:rPr>
                <w:rFonts w:ascii="Times New Roman" w:hAnsi="Times New Roman" w:cs="Times New Roman"/>
              </w:rPr>
              <w:t>)</w:t>
            </w:r>
            <w:r w:rsidRPr="004612AF">
              <w:rPr>
                <w:rFonts w:ascii="Times New Roman" w:hAnsi="Times New Roman" w:cs="Times New Roman"/>
              </w:rPr>
              <w:t xml:space="preserve"> (žr. eskiziniame </w:t>
            </w:r>
            <w:r w:rsidRPr="004612AF">
              <w:rPr>
                <w:rFonts w:ascii="Times New Roman" w:hAnsi="Times New Roman" w:cs="Times New Roman"/>
              </w:rPr>
              <w:lastRenderedPageBreak/>
              <w:t xml:space="preserve">brėžinyje). Laidų uždengimo lovys - stačiakampiško „omega“ skerspjūvio profiliuotas lankstinys iš ≥1,0 mm storio plieninės skardos, jo aukštis turi būti ne mažiau 50 mm, vidinis plotis – ne mažiau 70 mm (bet ne mažiau nei reikalinga el. lizdų montažinių dėžučių paslėpimui/uždengimui, tranzitinių el. lizdų pajungimo laidų pravedimui ir universalaus ilgio laidų uždengimo lovio LL2 traukomos/sukišamos dalies gabaritų sutalpinimui), užlenktos lankstinio tvirtinimo briaunos – ne siauresnės nei po 10 </w:t>
            </w:r>
            <w:r w:rsidRPr="004A04C0">
              <w:rPr>
                <w:rFonts w:ascii="Times New Roman" w:hAnsi="Times New Roman" w:cs="Times New Roman"/>
              </w:rPr>
              <w:t>mm. Laidų uždengimo lovys LL1 prie stalviršio apačios turi būti tvirtinami cinkuotais apvalintų galvučių medsraigčiais per rėmelių-laikiklių tvirtinimo briaunas (per iš anksto jų briaunose įrengtas tvirtinimo skylutes), ne rečiau kaip kas 200 mm atstumais. LL1 lankstinys turi būti nudažytas poliesterio-milteliniais dažais, pilka RAL 7005 spalva (prieš dažymą turi būti apšveisti aštrūs lankstinio kraštai, kampai).</w:t>
            </w:r>
            <w:r w:rsidR="00542548">
              <w:rPr>
                <w:rFonts w:ascii="Times New Roman" w:hAnsi="Times New Roman" w:cs="Times New Roman"/>
              </w:rPr>
              <w:t xml:space="preserve"> Eskiziniame brėžinyje rodomas papildomas laidų uždengimo lovys LL2 šiems AST-E3 stalams – nekomplektuojamas (brėžinys – universalus, LL2</w:t>
            </w:r>
            <w:r w:rsidR="00542548">
              <w:rPr>
                <w:rFonts w:ascii="Times New Roman" w:hAnsi="Times New Roman" w:cs="Times New Roman"/>
                <w:color w:val="000000" w:themeColor="text1"/>
              </w:rPr>
              <w:t xml:space="preserve"> </w:t>
            </w:r>
            <w:r w:rsidR="00542548">
              <w:rPr>
                <w:rFonts w:ascii="Times New Roman" w:hAnsi="Times New Roman" w:cs="Times New Roman"/>
                <w:color w:val="000000" w:themeColor="text1"/>
              </w:rPr>
              <w:t>skirtas kitokio stalų el. pajungimo atvejams</w:t>
            </w:r>
            <w:r w:rsidR="00542548">
              <w:rPr>
                <w:rFonts w:ascii="Times New Roman" w:hAnsi="Times New Roman" w:cs="Times New Roman"/>
              </w:rPr>
              <w:t>).</w:t>
            </w:r>
          </w:p>
          <w:p w14:paraId="615BB39E" w14:textId="2908169C" w:rsidR="002E1410" w:rsidRDefault="002E1410" w:rsidP="002E1410">
            <w:pPr>
              <w:jc w:val="both"/>
              <w:rPr>
                <w:rFonts w:ascii="Times New Roman" w:hAnsi="Times New Roman" w:cs="Times New Roman"/>
                <w:color w:val="000000" w:themeColor="text1"/>
              </w:rPr>
            </w:pPr>
            <w:r w:rsidRPr="004A04C0">
              <w:rPr>
                <w:rFonts w:ascii="Times New Roman" w:hAnsi="Times New Roman" w:cs="Times New Roman"/>
                <w:color w:val="000000" w:themeColor="text1"/>
              </w:rPr>
              <w:t xml:space="preserve">   Kiekvienam elektrifikuotam stalui, po jo stalviršiu turi būti numatytas/įrengtas visų stalo el. lizdų elektrinis pajungimas, pajungimo laidai (komplektuojami kartu su šviesiai pilkos spalvos plastikiniu gofruotu/lanksčiu instaliaciniu ≥Ø16 mm elektrotechniniu vamzdžiu (toliau – laidų šarvu)) ir pajungimo detalės. Elektrifikuoto stalo el. lizdų pajungimui ir stalo elektros laidų instaliacijai naudojami laidai turi būti ≥2,5 mm² skerspjūvio su įžeminimu, su dviguba izoliacija, lankstaus daugiavielio tipo. Elektrifikuotų AST-E3 stalų el. lizdų pajungimą, pajungimo laidus (įskaitant jų šarvus) ir pajungimo detales komplektuoja/montuoja/įrengia baldų (šio stalo) gamintojas  (baldų gamintojo atstovas - elektros instaliacijos darbų/montavimo kvalifikaciją turintis inžinierius/specialistas), galutiniai stalų elektrifikavimo/instaliacijos darbai turi būti užbaigiami po stalų pastatymo patalpose, po jiems priklausančio fiksavimo prie grindų.</w:t>
            </w:r>
            <w:r>
              <w:rPr>
                <w:rFonts w:ascii="Times New Roman" w:hAnsi="Times New Roman" w:cs="Times New Roman"/>
                <w:color w:val="000000" w:themeColor="text1"/>
              </w:rPr>
              <w:t xml:space="preserve"> El. laidų privedimas prie nurodytos stalo vietos grindyse priklauso užsakovui (ne baldų gamintojui). Kiekvienas AST-E3 stalas nurodytame stalo kojų-rėmo kampe, apatinėje rėmo dalyje turi būti su ovaline, ne mažesne nei 18x36 mm apatine skyle per grindis privedamų el. laidų įvėrimui bei pakėlimui iki stalo postalviršinio lygio (ir turi būti su analogiško dydžio skyle stalo rėmo šoninėje-viršutinėje dalyje, postalviršinėje zonoje; laidai turi pataikyti į laidų lovį LL2; pakėlimui, įvėrimui skirtų laidų kiekis turi būti vertinamas toks: 2 vnt. x </w:t>
            </w:r>
            <w:r w:rsidRPr="004A04C0">
              <w:rPr>
                <w:rFonts w:ascii="Times New Roman" w:hAnsi="Times New Roman" w:cs="Times New Roman"/>
                <w:color w:val="000000" w:themeColor="text1"/>
              </w:rPr>
              <w:t>plastikini</w:t>
            </w:r>
            <w:r>
              <w:rPr>
                <w:rFonts w:ascii="Times New Roman" w:hAnsi="Times New Roman" w:cs="Times New Roman"/>
                <w:color w:val="000000" w:themeColor="text1"/>
              </w:rPr>
              <w:t>ame</w:t>
            </w:r>
            <w:r w:rsidRPr="004A04C0">
              <w:rPr>
                <w:rFonts w:ascii="Times New Roman" w:hAnsi="Times New Roman" w:cs="Times New Roman"/>
                <w:color w:val="000000" w:themeColor="text1"/>
              </w:rPr>
              <w:t xml:space="preserve"> gofruot</w:t>
            </w:r>
            <w:r>
              <w:rPr>
                <w:rFonts w:ascii="Times New Roman" w:hAnsi="Times New Roman" w:cs="Times New Roman"/>
                <w:color w:val="000000" w:themeColor="text1"/>
              </w:rPr>
              <w:t>ame</w:t>
            </w:r>
            <w:r w:rsidRPr="004A04C0">
              <w:rPr>
                <w:rFonts w:ascii="Times New Roman" w:hAnsi="Times New Roman" w:cs="Times New Roman"/>
                <w:color w:val="000000" w:themeColor="text1"/>
              </w:rPr>
              <w:t>/lanksči</w:t>
            </w:r>
            <w:r>
              <w:rPr>
                <w:rFonts w:ascii="Times New Roman" w:hAnsi="Times New Roman" w:cs="Times New Roman"/>
                <w:color w:val="000000" w:themeColor="text1"/>
              </w:rPr>
              <w:t>ame</w:t>
            </w:r>
            <w:r w:rsidRPr="004A04C0">
              <w:rPr>
                <w:rFonts w:ascii="Times New Roman" w:hAnsi="Times New Roman" w:cs="Times New Roman"/>
                <w:color w:val="000000" w:themeColor="text1"/>
              </w:rPr>
              <w:t xml:space="preserve"> instaliacini</w:t>
            </w:r>
            <w:r>
              <w:rPr>
                <w:rFonts w:ascii="Times New Roman" w:hAnsi="Times New Roman" w:cs="Times New Roman"/>
                <w:color w:val="000000" w:themeColor="text1"/>
              </w:rPr>
              <w:t>ame</w:t>
            </w:r>
            <w:r w:rsidRPr="004A04C0">
              <w:rPr>
                <w:rFonts w:ascii="Times New Roman" w:hAnsi="Times New Roman" w:cs="Times New Roman"/>
                <w:color w:val="000000" w:themeColor="text1"/>
              </w:rPr>
              <w:t xml:space="preserve"> ≥Ø16 mm elektrotechnini</w:t>
            </w:r>
            <w:r>
              <w:rPr>
                <w:rFonts w:ascii="Times New Roman" w:hAnsi="Times New Roman" w:cs="Times New Roman"/>
                <w:color w:val="000000" w:themeColor="text1"/>
              </w:rPr>
              <w:t>ame</w:t>
            </w:r>
            <w:r w:rsidRPr="004A04C0">
              <w:rPr>
                <w:rFonts w:ascii="Times New Roman" w:hAnsi="Times New Roman" w:cs="Times New Roman"/>
                <w:color w:val="000000" w:themeColor="text1"/>
              </w:rPr>
              <w:t xml:space="preserve"> vamzd</w:t>
            </w:r>
            <w:r>
              <w:rPr>
                <w:rFonts w:ascii="Times New Roman" w:hAnsi="Times New Roman" w:cs="Times New Roman"/>
                <w:color w:val="000000" w:themeColor="text1"/>
              </w:rPr>
              <w:t>yje).</w:t>
            </w:r>
          </w:p>
          <w:p w14:paraId="1768FA1B" w14:textId="41A62EBF" w:rsidR="00542548" w:rsidRPr="00542548" w:rsidRDefault="00542548" w:rsidP="002E1410">
            <w:pPr>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542548">
              <w:rPr>
                <w:rFonts w:ascii="Times New Roman" w:hAnsi="Times New Roman" w:cs="Times New Roman"/>
                <w:color w:val="000000" w:themeColor="text1"/>
              </w:rPr>
              <w:t xml:space="preserve">Kartu su elektrifikuotu AST-E3 stalu </w:t>
            </w:r>
            <w:r w:rsidRPr="00542548">
              <w:rPr>
                <w:rFonts w:ascii="Times New Roman" w:hAnsi="Times New Roman" w:cs="Times New Roman"/>
              </w:rPr>
              <w:t>turi būti komplektuojamas/įrengiamas vienas</w:t>
            </w:r>
            <w:r>
              <w:rPr>
                <w:rFonts w:ascii="Times New Roman" w:hAnsi="Times New Roman" w:cs="Times New Roman"/>
              </w:rPr>
              <w:t xml:space="preserve"> stale montuojamų</w:t>
            </w:r>
            <w:r w:rsidRPr="00542548">
              <w:rPr>
                <w:rFonts w:ascii="Times New Roman" w:hAnsi="Times New Roman" w:cs="Times New Roman"/>
              </w:rPr>
              <w:t xml:space="preserve"> el. lizdų </w:t>
            </w:r>
            <w:r w:rsidRPr="00542548">
              <w:rPr>
                <w:rFonts w:ascii="Times New Roman" w:hAnsi="Times New Roman" w:cs="Times New Roman"/>
                <w:color w:val="000000" w:themeColor="text1"/>
              </w:rPr>
              <w:t>maitinimo/įjungimo laidas su kištuku</w:t>
            </w:r>
            <w:r w:rsidRPr="00542548">
              <w:rPr>
                <w:rFonts w:ascii="Times New Roman" w:hAnsi="Times New Roman" w:cs="Times New Roman"/>
              </w:rPr>
              <w:t xml:space="preserve"> (laidas: </w:t>
            </w:r>
            <w:r w:rsidRPr="00542548">
              <w:rPr>
                <w:rFonts w:ascii="Times New Roman" w:hAnsi="Times New Roman" w:cs="Times New Roman"/>
                <w:color w:val="000000" w:themeColor="text1"/>
              </w:rPr>
              <w:t>≥1,</w:t>
            </w:r>
            <w:r w:rsidR="00D7007A">
              <w:rPr>
                <w:rFonts w:ascii="Times New Roman" w:hAnsi="Times New Roman" w:cs="Times New Roman"/>
                <w:color w:val="000000" w:themeColor="text1"/>
              </w:rPr>
              <w:t>0</w:t>
            </w:r>
            <w:r w:rsidRPr="00542548">
              <w:rPr>
                <w:rFonts w:ascii="Times New Roman" w:hAnsi="Times New Roman" w:cs="Times New Roman"/>
                <w:color w:val="000000" w:themeColor="text1"/>
              </w:rPr>
              <w:t xml:space="preserve"> m ilgio, ≥2,5 mm² skerspjūvio su įžeminimu, su dviguba izoliacija, lankstaus daugiavielio tipo, kištukas: </w:t>
            </w:r>
            <w:r w:rsidRPr="00542548">
              <w:rPr>
                <w:rFonts w:ascii="Times New Roman" w:hAnsi="Times New Roman" w:cs="Times New Roman"/>
              </w:rPr>
              <w:t>230V,</w:t>
            </w:r>
            <w:r w:rsidRPr="00542548">
              <w:rPr>
                <w:rFonts w:ascii="Times New Roman" w:hAnsi="Times New Roman" w:cs="Times New Roman"/>
                <w:color w:val="000000" w:themeColor="text1"/>
              </w:rPr>
              <w:t xml:space="preserve"> CEE 7/4 Schuko standarto, laidas ir kištukas kaip vientisas gaminys, abu juodos spalvos). Šis laidas po stalo stalviršiu (laidų uždengimo lovio zonoje) turi būti sujungtas su stalo el. lizdais, su stalo ar stalų eilės el. laidais/instaliacija, o šio laido kištukas bus jungiamas į patalpos grindyse (to stalo zonoje) įrengtos grindinės dėžutės el. lizdą. </w:t>
            </w:r>
            <w:r w:rsidRPr="00D7007A">
              <w:rPr>
                <w:rFonts w:ascii="Times New Roman" w:hAnsi="Times New Roman" w:cs="Times New Roman"/>
                <w:color w:val="000000" w:themeColor="text1"/>
              </w:rPr>
              <w:t>AST-E3 stalui</w:t>
            </w:r>
            <w:r w:rsidR="00D7007A" w:rsidRPr="00D7007A">
              <w:rPr>
                <w:rFonts w:ascii="Times New Roman" w:hAnsi="Times New Roman" w:cs="Times New Roman"/>
                <w:color w:val="000000" w:themeColor="text1"/>
              </w:rPr>
              <w:t xml:space="preserve"> t. p. </w:t>
            </w:r>
            <w:r w:rsidRPr="00D7007A">
              <w:rPr>
                <w:rFonts w:ascii="Times New Roman" w:hAnsi="Times New Roman" w:cs="Times New Roman"/>
                <w:color w:val="000000" w:themeColor="text1"/>
              </w:rPr>
              <w:t xml:space="preserve">kartu turi būti komplektuojamas ir vienas juodos/pilkos spalvos lankstus plastikinis apdailinis laidų pakėlimo/uždengimo kanalas </w:t>
            </w:r>
            <w:r w:rsidRPr="00542548">
              <w:rPr>
                <w:rFonts w:ascii="Times New Roman" w:hAnsi="Times New Roman" w:cs="Times New Roman"/>
                <w:color w:val="000000" w:themeColor="text1"/>
              </w:rPr>
              <w:t>(nuo grindų lygio grindinės instaliacinės dėžutės iki stalviršio/laidų uždengimo lovio apačios). Stalui priskirtas lankstus laidų kanalas turi talpinti ne mažiau 1 elektros laidą, asociatyvi/principinė lankstaus laidų pakėlimo kanalo išvaizda pateikta stalo eskiziniame brėžinyje.</w:t>
            </w:r>
          </w:p>
          <w:p w14:paraId="1443AF11" w14:textId="314FAA29" w:rsidR="002E1410" w:rsidRPr="0025722A" w:rsidRDefault="002E1410" w:rsidP="002E1410">
            <w:pPr>
              <w:jc w:val="both"/>
              <w:rPr>
                <w:rFonts w:ascii="Times New Roman" w:hAnsi="Times New Roman" w:cs="Times New Roman"/>
                <w:color w:val="000000" w:themeColor="text1"/>
              </w:rPr>
            </w:pPr>
            <w:r w:rsidRPr="004A04C0">
              <w:rPr>
                <w:rFonts w:ascii="Times New Roman" w:hAnsi="Times New Roman" w:cs="Times New Roman"/>
                <w:color w:val="000000" w:themeColor="text1"/>
              </w:rPr>
              <w:t xml:space="preserve">   Visa stalo elektrifikavimo instaliacija turi būti atlikta laikantis LR galiojančių </w:t>
            </w:r>
            <w:r w:rsidRPr="0025722A">
              <w:rPr>
                <w:rFonts w:ascii="Times New Roman" w:hAnsi="Times New Roman" w:cs="Times New Roman"/>
                <w:color w:val="000000" w:themeColor="text1"/>
              </w:rPr>
              <w:t>elektrosaugos reikalavimų.</w:t>
            </w:r>
          </w:p>
          <w:p w14:paraId="039FEC81" w14:textId="77777777" w:rsidR="002E1410" w:rsidRPr="00E4107D" w:rsidRDefault="002E1410" w:rsidP="002E1410">
            <w:pPr>
              <w:jc w:val="both"/>
              <w:rPr>
                <w:rFonts w:ascii="Times New Roman" w:hAnsi="Times New Roman" w:cs="Times New Roman"/>
              </w:rPr>
            </w:pPr>
            <w:r w:rsidRPr="0025722A">
              <w:rPr>
                <w:rFonts w:ascii="Times New Roman" w:hAnsi="Times New Roman" w:cs="Times New Roman"/>
              </w:rPr>
              <w:t xml:space="preserve">   Šviesiai pilkos, artimos RAL-7047 LMDP plokščių spalvos atitikmuo: Pfleiderer U12188-VV arba analogiška spalva. Spalvos derinamos prie esamų pagamintų baldų.</w:t>
            </w:r>
          </w:p>
          <w:p w14:paraId="2940D5B9" w14:textId="77777777" w:rsidR="002E1410" w:rsidRPr="004A04C0" w:rsidRDefault="002E1410" w:rsidP="002E1410">
            <w:pPr>
              <w:jc w:val="both"/>
              <w:rPr>
                <w:rFonts w:ascii="Times New Roman" w:hAnsi="Times New Roman" w:cs="Times New Roman"/>
              </w:rPr>
            </w:pPr>
            <w:r w:rsidRPr="004A04C0">
              <w:rPr>
                <w:rFonts w:ascii="Times New Roman" w:hAnsi="Times New Roman" w:cs="Times New Roman"/>
              </w:rPr>
              <w:t xml:space="preserve">   Visas medžiagas, jų spalvas bei galutinį baldo dizainą (bei rengiamus gamybinius-darbo brėžinius) privaloma derinti su perkančios organizacijos paskirtu atstovu.</w:t>
            </w:r>
          </w:p>
          <w:p w14:paraId="3753F146" w14:textId="77777777" w:rsidR="002E1410" w:rsidRPr="004A04C0" w:rsidRDefault="002E1410" w:rsidP="002E1410">
            <w:pPr>
              <w:jc w:val="both"/>
              <w:rPr>
                <w:rFonts w:ascii="Times New Roman" w:hAnsi="Times New Roman" w:cs="Times New Roman"/>
              </w:rPr>
            </w:pPr>
            <w:r w:rsidRPr="004A04C0">
              <w:rPr>
                <w:rFonts w:ascii="Times New Roman" w:hAnsi="Times New Roman" w:cs="Times New Roman"/>
              </w:rPr>
              <w:lastRenderedPageBreak/>
              <w:t xml:space="preserve">   Stalo konstrukcija turi būti stabili, tvirta, stalas turi neišlinkti, - vertinant stalui numatytas jo naudojimo apkrovas. Stalo dešininė, kairinė ar veidrodinė pozicija nustatoma atsižvelgiant pagal pozicijas, nurodytas baldų išdėstymo planuose.</w:t>
            </w:r>
          </w:p>
          <w:p w14:paraId="4F8EF846" w14:textId="2A5BE6D1" w:rsidR="00382E68" w:rsidRPr="00BB76C3" w:rsidRDefault="002E1410" w:rsidP="002E1410">
            <w:pPr>
              <w:spacing w:after="40" w:line="288" w:lineRule="auto"/>
              <w:jc w:val="both"/>
              <w:rPr>
                <w:rFonts w:ascii="Times New Roman" w:hAnsi="Times New Roman" w:cs="Times New Roman"/>
              </w:rPr>
            </w:pPr>
            <w:r w:rsidRPr="004A04C0">
              <w:rPr>
                <w:rFonts w:ascii="Times New Roman" w:hAnsi="Times New Roman" w:cs="Times New Roman"/>
              </w:rPr>
              <w:t xml:space="preserve">   Stalo bendri matmenys nuo duotųjų gali skirtis +/- 10 mm.</w:t>
            </w:r>
          </w:p>
        </w:tc>
      </w:tr>
      <w:tr w:rsidR="00FF4021" w:rsidRPr="00BB76C3" w14:paraId="4F461B79" w14:textId="77777777" w:rsidTr="00BB76C3">
        <w:tc>
          <w:tcPr>
            <w:tcW w:w="704" w:type="dxa"/>
          </w:tcPr>
          <w:p w14:paraId="787ADD37" w14:textId="2EC85404" w:rsidR="00FF4021" w:rsidRPr="00BB76C3" w:rsidRDefault="00FF4021" w:rsidP="00FF4021">
            <w:pPr>
              <w:jc w:val="both"/>
              <w:rPr>
                <w:rFonts w:ascii="Times New Roman" w:hAnsi="Times New Roman" w:cs="Times New Roman"/>
              </w:rPr>
            </w:pPr>
            <w:r>
              <w:rPr>
                <w:rFonts w:ascii="Times New Roman" w:hAnsi="Times New Roman" w:cs="Times New Roman"/>
              </w:rPr>
              <w:lastRenderedPageBreak/>
              <w:t>2</w:t>
            </w:r>
          </w:p>
        </w:tc>
        <w:tc>
          <w:tcPr>
            <w:tcW w:w="1306" w:type="dxa"/>
          </w:tcPr>
          <w:p w14:paraId="1C857940" w14:textId="7715B944" w:rsidR="00FF4021" w:rsidRPr="00BB76C3" w:rsidRDefault="00FF4021" w:rsidP="00FF4021">
            <w:pPr>
              <w:jc w:val="center"/>
              <w:rPr>
                <w:rFonts w:ascii="Times New Roman" w:hAnsi="Times New Roman" w:cs="Times New Roman"/>
                <w:b/>
                <w:bCs/>
                <w:color w:val="000000"/>
              </w:rPr>
            </w:pPr>
            <w:r>
              <w:rPr>
                <w:rFonts w:ascii="Times New Roman" w:hAnsi="Times New Roman" w:cs="Times New Roman"/>
                <w:b/>
                <w:bCs/>
                <w:color w:val="000000"/>
              </w:rPr>
              <w:t>AST-S2-06</w:t>
            </w:r>
          </w:p>
        </w:tc>
        <w:tc>
          <w:tcPr>
            <w:tcW w:w="7618" w:type="dxa"/>
          </w:tcPr>
          <w:p w14:paraId="47893FE0" w14:textId="46B2AC39" w:rsidR="00FF4021" w:rsidRPr="00BB76C3" w:rsidRDefault="00FF4021" w:rsidP="00FF4021">
            <w:pPr>
              <w:jc w:val="both"/>
              <w:rPr>
                <w:rFonts w:ascii="Times New Roman" w:hAnsi="Times New Roman" w:cs="Times New Roman"/>
                <w:b/>
                <w:bCs/>
              </w:rPr>
            </w:pPr>
            <w:r>
              <w:rPr>
                <w:rFonts w:ascii="Times New Roman" w:hAnsi="Times New Roman" w:cs="Times New Roman"/>
                <w:b/>
                <w:spacing w:val="-8"/>
              </w:rPr>
              <w:t>D</w:t>
            </w:r>
            <w:r w:rsidRPr="00FF4021">
              <w:rPr>
                <w:rFonts w:ascii="Times New Roman" w:hAnsi="Times New Roman" w:cs="Times New Roman"/>
                <w:b/>
                <w:spacing w:val="-8"/>
              </w:rPr>
              <w:t>ėstytojo</w:t>
            </w:r>
            <w:r>
              <w:rPr>
                <w:rFonts w:ascii="Times New Roman" w:hAnsi="Times New Roman" w:cs="Times New Roman"/>
                <w:b/>
                <w:bCs/>
              </w:rPr>
              <w:t xml:space="preserve"> pagalbinis</w:t>
            </w:r>
            <w:r w:rsidRPr="00BB76C3">
              <w:rPr>
                <w:rFonts w:ascii="Times New Roman" w:hAnsi="Times New Roman" w:cs="Times New Roman"/>
                <w:b/>
                <w:bCs/>
              </w:rPr>
              <w:t xml:space="preserve"> s</w:t>
            </w:r>
            <w:r>
              <w:rPr>
                <w:rFonts w:ascii="Times New Roman" w:hAnsi="Times New Roman" w:cs="Times New Roman"/>
                <w:b/>
                <w:bCs/>
              </w:rPr>
              <w:t>talas</w:t>
            </w:r>
            <w:r w:rsidRPr="00BB76C3">
              <w:rPr>
                <w:rFonts w:ascii="Times New Roman" w:hAnsi="Times New Roman" w:cs="Times New Roman"/>
                <w:b/>
                <w:bCs/>
              </w:rPr>
              <w:t xml:space="preserve">, </w:t>
            </w:r>
            <w:r>
              <w:rPr>
                <w:rFonts w:ascii="Times New Roman" w:hAnsi="Times New Roman" w:cs="Times New Roman"/>
                <w:b/>
                <w:bCs/>
              </w:rPr>
              <w:t>A</w:t>
            </w:r>
            <w:r w:rsidRPr="00BB76C3">
              <w:rPr>
                <w:rFonts w:ascii="Times New Roman" w:hAnsi="Times New Roman" w:cs="Times New Roman"/>
                <w:b/>
                <w:bCs/>
              </w:rPr>
              <w:t>S</w:t>
            </w:r>
            <w:r>
              <w:rPr>
                <w:rFonts w:ascii="Times New Roman" w:hAnsi="Times New Roman" w:cs="Times New Roman"/>
                <w:b/>
                <w:bCs/>
              </w:rPr>
              <w:t>T-S2-06</w:t>
            </w:r>
          </w:p>
          <w:p w14:paraId="2642F463" w14:textId="1B6D7A5D" w:rsidR="00FF4021" w:rsidRDefault="00FF4021" w:rsidP="00FF4021">
            <w:pPr>
              <w:spacing w:after="40" w:line="288" w:lineRule="auto"/>
              <w:jc w:val="both"/>
              <w:rPr>
                <w:rFonts w:ascii="Times New Roman" w:hAnsi="Times New Roman" w:cs="Times New Roman"/>
              </w:rPr>
            </w:pPr>
            <w:r w:rsidRPr="00BB76C3">
              <w:rPr>
                <w:rFonts w:ascii="Times New Roman" w:hAnsi="Times New Roman" w:cs="Times New Roman"/>
              </w:rPr>
              <w:t>S</w:t>
            </w:r>
            <w:r>
              <w:rPr>
                <w:rFonts w:ascii="Times New Roman" w:hAnsi="Times New Roman" w:cs="Times New Roman"/>
              </w:rPr>
              <w:t>talo</w:t>
            </w:r>
            <w:r w:rsidRPr="00BB76C3">
              <w:rPr>
                <w:rFonts w:ascii="Times New Roman" w:hAnsi="Times New Roman" w:cs="Times New Roman"/>
              </w:rPr>
              <w:t xml:space="preserve"> matmenys </w:t>
            </w:r>
            <w:r>
              <w:rPr>
                <w:rFonts w:ascii="Times New Roman" w:hAnsi="Times New Roman" w:cs="Times New Roman"/>
              </w:rPr>
              <w:t>– ilgis 24</w:t>
            </w:r>
            <w:r w:rsidRPr="00BB76C3">
              <w:rPr>
                <w:rFonts w:ascii="Times New Roman" w:hAnsi="Times New Roman" w:cs="Times New Roman"/>
              </w:rPr>
              <w:t>00</w:t>
            </w:r>
            <w:r>
              <w:rPr>
                <w:rFonts w:ascii="Times New Roman" w:hAnsi="Times New Roman" w:cs="Times New Roman"/>
              </w:rPr>
              <w:t>, plotis (gylis) 800, aukštis 750</w:t>
            </w:r>
            <w:r w:rsidRPr="00BB76C3">
              <w:rPr>
                <w:rFonts w:ascii="Times New Roman" w:hAnsi="Times New Roman" w:cs="Times New Roman"/>
              </w:rPr>
              <w:t xml:space="preserve"> mm.</w:t>
            </w:r>
          </w:p>
          <w:p w14:paraId="71A63CE0" w14:textId="37A6BB6E" w:rsidR="00FF4021" w:rsidRDefault="00FF4021" w:rsidP="00FF4021">
            <w:pPr>
              <w:jc w:val="both"/>
              <w:rPr>
                <w:rFonts w:ascii="Times New Roman" w:hAnsi="Times New Roman" w:cs="Times New Roman"/>
              </w:rPr>
            </w:pPr>
            <w:r w:rsidRPr="00FF4021">
              <w:rPr>
                <w:rFonts w:ascii="Times New Roman" w:hAnsi="Times New Roman" w:cs="Times New Roman"/>
                <w:bCs/>
                <w:spacing w:val="-8"/>
              </w:rPr>
              <w:t xml:space="preserve">   Stalo stalviršis </w:t>
            </w:r>
            <w:r>
              <w:rPr>
                <w:rFonts w:ascii="Times New Roman" w:hAnsi="Times New Roman" w:cs="Times New Roman"/>
                <w:bCs/>
                <w:spacing w:val="-8"/>
              </w:rPr>
              <w:t>-</w:t>
            </w:r>
            <w:r w:rsidRPr="00FF4021">
              <w:rPr>
                <w:rFonts w:ascii="Times New Roman" w:hAnsi="Times New Roman" w:cs="Times New Roman"/>
                <w:bCs/>
                <w:spacing w:val="-8"/>
              </w:rPr>
              <w:t xml:space="preserve"> </w:t>
            </w:r>
            <w:r>
              <w:rPr>
                <w:rFonts w:ascii="Times New Roman" w:hAnsi="Times New Roman" w:cs="Times New Roman"/>
                <w:bCs/>
                <w:spacing w:val="-8"/>
              </w:rPr>
              <w:t xml:space="preserve">pilkos, artimos RAL-7036 spalvai laminuotos medžio drožlių plokštės (toliau – LMDP), </w:t>
            </w:r>
            <w:r w:rsidRPr="00FF4021">
              <w:rPr>
                <w:rFonts w:ascii="Times New Roman" w:hAnsi="Times New Roman" w:cs="Times New Roman"/>
                <w:bCs/>
                <w:spacing w:val="-8"/>
              </w:rPr>
              <w:t xml:space="preserve">25 mm </w:t>
            </w:r>
            <w:r>
              <w:rPr>
                <w:rFonts w:ascii="Times New Roman" w:hAnsi="Times New Roman" w:cs="Times New Roman"/>
                <w:bCs/>
                <w:spacing w:val="-8"/>
              </w:rPr>
              <w:t>storio</w:t>
            </w:r>
            <w:r w:rsidR="009A4821">
              <w:rPr>
                <w:rFonts w:ascii="Times New Roman" w:hAnsi="Times New Roman" w:cs="Times New Roman"/>
                <w:bCs/>
                <w:spacing w:val="-8"/>
              </w:rPr>
              <w:t xml:space="preserve"> (šiam L</w:t>
            </w:r>
            <w:r w:rsidR="009A4821">
              <w:rPr>
                <w:rFonts w:ascii="Times New Roman" w:hAnsi="Times New Roman" w:cs="Times New Roman"/>
              </w:rPr>
              <w:t>MDP storiui</w:t>
            </w:r>
            <w:r w:rsidRPr="00FF4021">
              <w:rPr>
                <w:rFonts w:ascii="Times New Roman" w:hAnsi="Times New Roman" w:cs="Times New Roman"/>
              </w:rPr>
              <w:t xml:space="preserve"> galima</w:t>
            </w:r>
            <w:r w:rsidR="009A4821">
              <w:rPr>
                <w:rFonts w:ascii="Times New Roman" w:hAnsi="Times New Roman" w:cs="Times New Roman"/>
              </w:rPr>
              <w:t xml:space="preserve"> išimtis - </w:t>
            </w:r>
            <w:r w:rsidRPr="00FF4021">
              <w:rPr>
                <w:rFonts w:ascii="Times New Roman" w:hAnsi="Times New Roman" w:cs="Times New Roman"/>
              </w:rPr>
              <w:t xml:space="preserve">sluoksniuota suklijuota/sujungta LMDP plokštė 18+8(10) mm su panašios spalvos apatine dalimi), priekinis uždengimo skydas – iš 18 mm </w:t>
            </w:r>
            <w:r w:rsidR="009A4821">
              <w:rPr>
                <w:rFonts w:ascii="Times New Roman" w:hAnsi="Times New Roman" w:cs="Times New Roman"/>
              </w:rPr>
              <w:t xml:space="preserve">tos pačios spalvos </w:t>
            </w:r>
            <w:r w:rsidRPr="00FF4021">
              <w:rPr>
                <w:rFonts w:ascii="Times New Roman" w:hAnsi="Times New Roman" w:cs="Times New Roman"/>
              </w:rPr>
              <w:t>LMDP, LMDP detalių briaunos dengiamos 2 mm storio atitinkančios spalvos PVC/ABS briaunavimo juostomis. Stalo kojos-rėmai (vientisos 2400x782xh725  rėmo konstrukcijos) virinami bei dailiai sušveičiami iš plieninių profilių 50x25 bei pagalbinių 25x25 mm.. Plieninis rėmas dažomas milteliniais pusiau matiniais pilkos RAL-7005 spalvos dažais. LMDP detalių tvirtinimas per metalinius rėmų profilius – nematomas (profilių viduje paslėptais varžtais).</w:t>
            </w:r>
            <w:r w:rsidR="009A4821">
              <w:rPr>
                <w:rFonts w:ascii="Times New Roman" w:hAnsi="Times New Roman" w:cs="Times New Roman"/>
              </w:rPr>
              <w:t xml:space="preserve"> Stalas tvirtinamas į grindis</w:t>
            </w:r>
            <w:r w:rsidR="009A4821" w:rsidRPr="00FF4021">
              <w:rPr>
                <w:rFonts w:ascii="Times New Roman" w:hAnsi="Times New Roman" w:cs="Times New Roman"/>
              </w:rPr>
              <w:t xml:space="preserve"> per </w:t>
            </w:r>
            <w:r w:rsidR="009A4821">
              <w:rPr>
                <w:rFonts w:ascii="Times New Roman" w:hAnsi="Times New Roman" w:cs="Times New Roman"/>
              </w:rPr>
              <w:t xml:space="preserve">apatinių </w:t>
            </w:r>
            <w:r w:rsidR="009A4821" w:rsidRPr="00FF4021">
              <w:rPr>
                <w:rFonts w:ascii="Times New Roman" w:hAnsi="Times New Roman" w:cs="Times New Roman"/>
              </w:rPr>
              <w:t>metalini</w:t>
            </w:r>
            <w:r w:rsidR="009A4821">
              <w:rPr>
                <w:rFonts w:ascii="Times New Roman" w:hAnsi="Times New Roman" w:cs="Times New Roman"/>
              </w:rPr>
              <w:t>ų</w:t>
            </w:r>
            <w:r w:rsidR="009A4821" w:rsidRPr="00FF4021">
              <w:rPr>
                <w:rFonts w:ascii="Times New Roman" w:hAnsi="Times New Roman" w:cs="Times New Roman"/>
              </w:rPr>
              <w:t xml:space="preserve"> rėmų profilius</w:t>
            </w:r>
            <w:r w:rsidR="009A4821">
              <w:rPr>
                <w:rFonts w:ascii="Times New Roman" w:hAnsi="Times New Roman" w:cs="Times New Roman"/>
              </w:rPr>
              <w:t xml:space="preserve"> (tvirtinimai </w:t>
            </w:r>
            <w:r w:rsidR="009A4821" w:rsidRPr="00FF4021">
              <w:rPr>
                <w:rFonts w:ascii="Times New Roman" w:hAnsi="Times New Roman" w:cs="Times New Roman"/>
              </w:rPr>
              <w:t>– nematom</w:t>
            </w:r>
            <w:r w:rsidR="009A4821">
              <w:rPr>
                <w:rFonts w:ascii="Times New Roman" w:hAnsi="Times New Roman" w:cs="Times New Roman"/>
              </w:rPr>
              <w:t xml:space="preserve">i, </w:t>
            </w:r>
            <w:r w:rsidR="009A4821" w:rsidRPr="00FF4021">
              <w:rPr>
                <w:rFonts w:ascii="Times New Roman" w:hAnsi="Times New Roman" w:cs="Times New Roman"/>
              </w:rPr>
              <w:t>profilių viduje paslėptais varžtais).</w:t>
            </w:r>
          </w:p>
          <w:p w14:paraId="7408C9CD" w14:textId="52C67395" w:rsidR="009A4821" w:rsidRPr="00BE7497" w:rsidRDefault="009A4821" w:rsidP="009A4821">
            <w:pPr>
              <w:jc w:val="both"/>
              <w:rPr>
                <w:rFonts w:ascii="Times New Roman" w:hAnsi="Times New Roman" w:cs="Times New Roman"/>
              </w:rPr>
            </w:pPr>
            <w:r>
              <w:rPr>
                <w:rFonts w:ascii="Times New Roman" w:hAnsi="Times New Roman" w:cs="Times New Roman"/>
                <w:color w:val="000000" w:themeColor="text1"/>
              </w:rPr>
              <w:t xml:space="preserve">   Stalo</w:t>
            </w:r>
            <w:r w:rsidRPr="00BE7497">
              <w:rPr>
                <w:rFonts w:ascii="Times New Roman" w:hAnsi="Times New Roman" w:cs="Times New Roman"/>
                <w:color w:val="000000" w:themeColor="text1"/>
              </w:rPr>
              <w:t xml:space="preserve"> stalviršyje frezuojam</w:t>
            </w:r>
            <w:r>
              <w:rPr>
                <w:rFonts w:ascii="Times New Roman" w:hAnsi="Times New Roman" w:cs="Times New Roman"/>
                <w:color w:val="000000" w:themeColor="text1"/>
              </w:rPr>
              <w:t>a</w:t>
            </w:r>
            <w:r w:rsidRPr="00BE7497">
              <w:rPr>
                <w:rFonts w:ascii="Times New Roman" w:hAnsi="Times New Roman" w:cs="Times New Roman"/>
                <w:color w:val="000000" w:themeColor="text1"/>
              </w:rPr>
              <w:t xml:space="preserve"> apval</w:t>
            </w:r>
            <w:r w:rsidR="00C354CC">
              <w:rPr>
                <w:rFonts w:ascii="Times New Roman" w:hAnsi="Times New Roman" w:cs="Times New Roman"/>
                <w:color w:val="000000" w:themeColor="text1"/>
              </w:rPr>
              <w:t>i</w:t>
            </w:r>
            <w:r w:rsidRPr="00BE7497">
              <w:rPr>
                <w:rFonts w:ascii="Times New Roman" w:hAnsi="Times New Roman" w:cs="Times New Roman"/>
                <w:color w:val="000000" w:themeColor="text1"/>
              </w:rPr>
              <w:t xml:space="preserve"> skylė, jo</w:t>
            </w:r>
            <w:r w:rsidR="00C354CC">
              <w:rPr>
                <w:rFonts w:ascii="Times New Roman" w:hAnsi="Times New Roman" w:cs="Times New Roman"/>
                <w:color w:val="000000" w:themeColor="text1"/>
              </w:rPr>
              <w:t>j</w:t>
            </w:r>
            <w:r w:rsidRPr="00BE7497">
              <w:rPr>
                <w:rFonts w:ascii="Times New Roman" w:hAnsi="Times New Roman" w:cs="Times New Roman"/>
                <w:color w:val="000000" w:themeColor="text1"/>
              </w:rPr>
              <w:t xml:space="preserve">e montuojama viena stalo rozetė, 230V, CEE 7/3 (Schuko) standarto. Stalo rozetė – apvalios formos vienos rozetės bloko vientisas gaminys (matoma paviršiaus forma Ø74,5mm </w:t>
            </w:r>
            <w:r w:rsidRPr="00BE7497">
              <w:rPr>
                <w:rFonts w:ascii="Times New Roman" w:hAnsi="Times New Roman" w:cs="Times New Roman"/>
              </w:rPr>
              <w:t>(+/- 3 mm), gali būti su papildomomis ertmėmis laidų prakišimui) kartu su</w:t>
            </w:r>
            <w:r w:rsidRPr="00BE7497">
              <w:rPr>
                <w:rFonts w:ascii="Times New Roman" w:hAnsi="Times New Roman" w:cs="Times New Roman"/>
                <w:color w:val="000000" w:themeColor="text1"/>
              </w:rPr>
              <w:t xml:space="preserve"> saugiu rozetės korpusu bei ne trumpesniu nei 2000 mm maitinimo laidu ir kištuku, t. p.  komplektuojama kartu su  montažiniu žiedu-rėmeliu (D88, </w:t>
            </w:r>
            <w:r w:rsidRPr="00BE7497">
              <w:rPr>
                <w:rFonts w:ascii="Times New Roman" w:hAnsi="Times New Roman" w:cs="Times New Roman"/>
              </w:rPr>
              <w:t>+/- 3 mm</w:t>
            </w:r>
            <w:r w:rsidRPr="00BE7497">
              <w:rPr>
                <w:rFonts w:ascii="Times New Roman" w:hAnsi="Times New Roman" w:cs="Times New Roman"/>
                <w:color w:val="000000" w:themeColor="text1"/>
              </w:rPr>
              <w:t>). Rozečių blokas juodos spalvos</w:t>
            </w:r>
            <w:r w:rsidR="00C354CC">
              <w:rPr>
                <w:rFonts w:ascii="Times New Roman" w:hAnsi="Times New Roman" w:cs="Times New Roman"/>
                <w:color w:val="000000" w:themeColor="text1"/>
              </w:rPr>
              <w:t xml:space="preserve"> (galimas analogas – LOOP IN, ar kt. panaši)</w:t>
            </w:r>
            <w:r w:rsidRPr="00BE7497">
              <w:rPr>
                <w:rFonts w:ascii="Times New Roman" w:hAnsi="Times New Roman" w:cs="Times New Roman"/>
                <w:color w:val="000000" w:themeColor="text1"/>
              </w:rPr>
              <w:t>.</w:t>
            </w:r>
          </w:p>
          <w:p w14:paraId="117A3F16" w14:textId="77777777" w:rsidR="00FF4021" w:rsidRPr="00FF4021" w:rsidRDefault="00FF4021" w:rsidP="00FF4021">
            <w:pPr>
              <w:jc w:val="both"/>
              <w:rPr>
                <w:rFonts w:ascii="Times New Roman" w:hAnsi="Times New Roman" w:cs="Times New Roman"/>
              </w:rPr>
            </w:pPr>
            <w:r w:rsidRPr="00FF4021">
              <w:rPr>
                <w:rFonts w:ascii="Times New Roman" w:hAnsi="Times New Roman" w:cs="Times New Roman"/>
              </w:rPr>
              <w:t xml:space="preserve">   Stalui numatoma apkrova ≥100 kg/m².</w:t>
            </w:r>
          </w:p>
          <w:p w14:paraId="19D2DD13" w14:textId="77777777" w:rsidR="00FF4021" w:rsidRPr="00FF4021" w:rsidRDefault="00FF4021" w:rsidP="00FF4021">
            <w:pPr>
              <w:jc w:val="both"/>
              <w:rPr>
                <w:rFonts w:ascii="Times New Roman" w:hAnsi="Times New Roman" w:cs="Times New Roman"/>
                <w:bCs/>
                <w:spacing w:val="-8"/>
              </w:rPr>
            </w:pPr>
            <w:r w:rsidRPr="00FF4021">
              <w:rPr>
                <w:rFonts w:ascii="Times New Roman" w:hAnsi="Times New Roman" w:cs="Times New Roman"/>
                <w:bCs/>
                <w:spacing w:val="-8"/>
              </w:rPr>
              <w:t xml:space="preserve">   Kojų rėmai į grindis remiami minimalaus reguliuojamo aukščio kojelėmis su plastikiniais padukais.</w:t>
            </w:r>
          </w:p>
          <w:p w14:paraId="4977F094" w14:textId="77777777" w:rsidR="00FF4021" w:rsidRPr="00FF4021" w:rsidRDefault="00FF4021" w:rsidP="00FF4021">
            <w:pPr>
              <w:jc w:val="both"/>
              <w:rPr>
                <w:rFonts w:ascii="Times New Roman" w:hAnsi="Times New Roman" w:cs="Times New Roman"/>
                <w:bCs/>
                <w:spacing w:val="-8"/>
              </w:rPr>
            </w:pPr>
            <w:r w:rsidRPr="00FF4021">
              <w:rPr>
                <w:rFonts w:ascii="Times New Roman" w:hAnsi="Times New Roman" w:cs="Times New Roman"/>
                <w:bCs/>
                <w:spacing w:val="-8"/>
              </w:rPr>
              <w:t xml:space="preserve">   Kartu su šiuo aprašymu žr. perkančiosios organizacijos (toliau – PO) parengto šio stalo eskizinio brėžinio sprendinius.</w:t>
            </w:r>
          </w:p>
          <w:p w14:paraId="7DDA4E42" w14:textId="2DC053F3" w:rsidR="00FF4021" w:rsidRPr="00E4107D" w:rsidRDefault="00FF4021" w:rsidP="00FF4021">
            <w:pPr>
              <w:jc w:val="both"/>
              <w:rPr>
                <w:rFonts w:ascii="Times New Roman" w:hAnsi="Times New Roman" w:cs="Times New Roman"/>
              </w:rPr>
            </w:pPr>
            <w:r>
              <w:rPr>
                <w:rFonts w:ascii="Times New Roman" w:hAnsi="Times New Roman" w:cs="Times New Roman"/>
              </w:rPr>
              <w:t xml:space="preserve">   </w:t>
            </w:r>
            <w:r w:rsidR="00C354CC">
              <w:rPr>
                <w:rFonts w:ascii="Times New Roman" w:hAnsi="Times New Roman" w:cs="Times New Roman"/>
              </w:rPr>
              <w:t>N</w:t>
            </w:r>
            <w:r>
              <w:rPr>
                <w:rFonts w:ascii="Times New Roman" w:hAnsi="Times New Roman" w:cs="Times New Roman"/>
              </w:rPr>
              <w:t xml:space="preserve">urodytos </w:t>
            </w:r>
            <w:r w:rsidRPr="00A63358">
              <w:rPr>
                <w:rFonts w:ascii="Times New Roman" w:hAnsi="Times New Roman" w:cs="Times New Roman"/>
              </w:rPr>
              <w:t>artimos RAL-7036 spalvai</w:t>
            </w:r>
            <w:r w:rsidR="00C354CC">
              <w:rPr>
                <w:rFonts w:ascii="Times New Roman" w:hAnsi="Times New Roman" w:cs="Times New Roman"/>
              </w:rPr>
              <w:t xml:space="preserve"> pilkos </w:t>
            </w:r>
            <w:r w:rsidRPr="00A63358">
              <w:rPr>
                <w:rFonts w:ascii="Times New Roman" w:hAnsi="Times New Roman" w:cs="Times New Roman"/>
              </w:rPr>
              <w:t>LMDP plokščių spalvos atitikmuo: Egger U788-ST9 arba analogiška spalva. Spalvos derinamos prie esamų pagamintų baldų.</w:t>
            </w:r>
          </w:p>
          <w:p w14:paraId="569CFEE1" w14:textId="77777777" w:rsidR="00FF4021" w:rsidRPr="00BB76C3" w:rsidRDefault="00FF4021" w:rsidP="00FF4021">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5FEAD6FA" w14:textId="17C5B691" w:rsidR="00FF4021" w:rsidRPr="00BB76C3" w:rsidRDefault="00FF4021" w:rsidP="00FF4021">
            <w:pPr>
              <w:jc w:val="both"/>
              <w:rPr>
                <w:rFonts w:ascii="Times New Roman" w:hAnsi="Times New Roman" w:cs="Times New Roman"/>
              </w:rPr>
            </w:pPr>
            <w:r w:rsidRPr="00BB76C3">
              <w:rPr>
                <w:rFonts w:ascii="Times New Roman" w:hAnsi="Times New Roman" w:cs="Times New Roman"/>
              </w:rPr>
              <w:t xml:space="preserve">   S</w:t>
            </w:r>
            <w:r w:rsidR="00C354CC">
              <w:rPr>
                <w:rFonts w:ascii="Times New Roman" w:hAnsi="Times New Roman" w:cs="Times New Roman"/>
              </w:rPr>
              <w:t>talo</w:t>
            </w:r>
            <w:r w:rsidRPr="00BB76C3">
              <w:rPr>
                <w:rFonts w:ascii="Times New Roman" w:hAnsi="Times New Roman" w:cs="Times New Roman"/>
              </w:rPr>
              <w:t xml:space="preserve"> bendri matmenys nuo duotųjų gali skirtis +/- 10 mm.</w:t>
            </w:r>
          </w:p>
        </w:tc>
      </w:tr>
      <w:tr w:rsidR="00EF05BA" w:rsidRPr="00BB76C3" w14:paraId="32E18D5F" w14:textId="77777777" w:rsidTr="00BB76C3">
        <w:tc>
          <w:tcPr>
            <w:tcW w:w="704" w:type="dxa"/>
          </w:tcPr>
          <w:p w14:paraId="7FA6C810" w14:textId="11F938BA" w:rsidR="00EF05BA" w:rsidRDefault="00EF05BA" w:rsidP="00FF4021">
            <w:pPr>
              <w:jc w:val="both"/>
              <w:rPr>
                <w:rFonts w:ascii="Times New Roman" w:hAnsi="Times New Roman" w:cs="Times New Roman"/>
              </w:rPr>
            </w:pPr>
            <w:r>
              <w:rPr>
                <w:rFonts w:ascii="Times New Roman" w:hAnsi="Times New Roman" w:cs="Times New Roman"/>
              </w:rPr>
              <w:t>3</w:t>
            </w:r>
          </w:p>
        </w:tc>
        <w:tc>
          <w:tcPr>
            <w:tcW w:w="1306" w:type="dxa"/>
          </w:tcPr>
          <w:p w14:paraId="3C561522" w14:textId="3CEC3964" w:rsidR="00EF05BA" w:rsidRDefault="00EF05BA" w:rsidP="00FF4021">
            <w:pPr>
              <w:jc w:val="center"/>
              <w:rPr>
                <w:rFonts w:ascii="Times New Roman" w:hAnsi="Times New Roman" w:cs="Times New Roman"/>
                <w:b/>
                <w:bCs/>
                <w:color w:val="000000"/>
              </w:rPr>
            </w:pPr>
            <w:r>
              <w:rPr>
                <w:rFonts w:ascii="Times New Roman" w:hAnsi="Times New Roman" w:cs="Times New Roman"/>
                <w:b/>
                <w:bCs/>
                <w:color w:val="000000"/>
              </w:rPr>
              <w:t>AST-K2</w:t>
            </w:r>
          </w:p>
        </w:tc>
        <w:tc>
          <w:tcPr>
            <w:tcW w:w="7618" w:type="dxa"/>
          </w:tcPr>
          <w:p w14:paraId="1350B5F1" w14:textId="77777777" w:rsidR="00EF05BA" w:rsidRPr="009A37C3" w:rsidRDefault="00EF05BA" w:rsidP="00EF05BA">
            <w:pPr>
              <w:jc w:val="both"/>
              <w:rPr>
                <w:rFonts w:ascii="Times New Roman" w:hAnsi="Times New Roman" w:cs="Times New Roman"/>
                <w:b/>
                <w:spacing w:val="-8"/>
              </w:rPr>
            </w:pPr>
            <w:r w:rsidRPr="009A37C3">
              <w:rPr>
                <w:rFonts w:ascii="Times New Roman" w:hAnsi="Times New Roman" w:cs="Times New Roman"/>
                <w:b/>
                <w:spacing w:val="-8"/>
              </w:rPr>
              <w:t xml:space="preserve">Auditorinis-kompiuterinis </w:t>
            </w:r>
            <w:r>
              <w:rPr>
                <w:rFonts w:ascii="Times New Roman" w:hAnsi="Times New Roman" w:cs="Times New Roman"/>
                <w:b/>
                <w:spacing w:val="-8"/>
              </w:rPr>
              <w:t>3</w:t>
            </w:r>
            <w:r w:rsidRPr="009A37C3">
              <w:rPr>
                <w:rFonts w:ascii="Times New Roman" w:hAnsi="Times New Roman" w:cs="Times New Roman"/>
                <w:b/>
                <w:spacing w:val="-8"/>
              </w:rPr>
              <w:t>-vietis darbo stalas</w:t>
            </w:r>
            <w:r>
              <w:rPr>
                <w:rFonts w:ascii="Times New Roman" w:hAnsi="Times New Roman" w:cs="Times New Roman"/>
                <w:b/>
                <w:spacing w:val="-8"/>
              </w:rPr>
              <w:t>, eiliuoto tipo, AST-K2</w:t>
            </w:r>
          </w:p>
          <w:p w14:paraId="16F654E4" w14:textId="77777777" w:rsidR="00EF05BA" w:rsidRPr="00EF05BA" w:rsidRDefault="00EF05BA" w:rsidP="003766A0">
            <w:pPr>
              <w:spacing w:after="120"/>
              <w:jc w:val="both"/>
              <w:rPr>
                <w:rFonts w:ascii="Times New Roman" w:hAnsi="Times New Roman" w:cs="Times New Roman"/>
              </w:rPr>
            </w:pPr>
            <w:r w:rsidRPr="00EF05BA">
              <w:rPr>
                <w:rFonts w:ascii="Times New Roman" w:hAnsi="Times New Roman" w:cs="Times New Roman"/>
              </w:rPr>
              <w:t>Stalo matmenys - ilgis 2550, plotis (gylis) 700, aukštis 760 mm.</w:t>
            </w:r>
          </w:p>
          <w:p w14:paraId="2476B57F" w14:textId="77777777" w:rsidR="003766A0" w:rsidRPr="00F40F9B" w:rsidRDefault="003766A0" w:rsidP="003766A0">
            <w:pPr>
              <w:jc w:val="both"/>
              <w:rPr>
                <w:rFonts w:ascii="Times New Roman" w:hAnsi="Times New Roman" w:cs="Times New Roman"/>
              </w:rPr>
            </w:pPr>
            <w:r w:rsidRPr="00F40F9B">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ir briaunų spalva-šviesiai pilka, artima RAL 7047. </w:t>
            </w:r>
            <w:r w:rsidRPr="00F40F9B">
              <w:rPr>
                <w:rFonts w:ascii="Times New Roman" w:hAnsi="Times New Roman" w:cs="Times New Roman"/>
                <w:color w:val="000000" w:themeColor="text1"/>
              </w:rPr>
              <w:t xml:space="preserve">Stalviršis tvirtinamas prie stalo </w:t>
            </w:r>
            <w:r w:rsidRPr="00F40F9B">
              <w:rPr>
                <w:rFonts w:ascii="Times New Roman" w:hAnsi="Times New Roman" w:cs="Times New Roman"/>
              </w:rPr>
              <w:t xml:space="preserve">konstrukcinio </w:t>
            </w:r>
            <w:r w:rsidRPr="00F40F9B">
              <w:rPr>
                <w:rFonts w:ascii="Times New Roman" w:hAnsi="Times New Roman" w:cs="Times New Roman"/>
                <w:color w:val="000000" w:themeColor="text1"/>
              </w:rPr>
              <w:t>plieninio rėmo, vientisai sujungto su keturiais uždaro stačiakampio kontūro formos kojomis-rėmais.</w:t>
            </w:r>
            <w:r w:rsidRPr="00F40F9B">
              <w:rPr>
                <w:rFonts w:ascii="Times New Roman" w:hAnsi="Times New Roman" w:cs="Times New Roman"/>
              </w:rPr>
              <w:t xml:space="preserve"> Stalviršiui numatoma apkrova  – ne mažiau 100 kg/m², stalviršis turi neišlinkti, stalas turi būti stabilus. Po stalviršiu rėmas turi būti (sutapti) visu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Visas stalo konstrukcijos rėmas, visi profiliai, visos plieninės rėmo-kojų detalės turi būti kokybiškai, vientisai suvirintos (visose jungimosi vietose) iki vientisų stačiakampių formų, o po virinimo - visos siūlės lygiai nušveistos iki pradinių profilių stačiakampiškų formų. Visas metalas dažomas poliesterio-milteliniais dažais, pilka RAL 7005 spalva. Į kojų rėmo apatinius profilius montuojamos minimalaus (h5-10 mm) aukščio aštuonios reguliuojamos </w:t>
            </w:r>
            <w:r w:rsidRPr="00F40F9B">
              <w:rPr>
                <w:rFonts w:ascii="Times New Roman" w:hAnsi="Times New Roman" w:cs="Times New Roman"/>
              </w:rPr>
              <w:lastRenderedPageBreak/>
              <w:t>atraminės kojelės-padukai (padukų apatinė dalis turi būti padengta plastikiniu pasluoksniu, kad stumdant nebraižytų grindų ir minkščiau atsiremtų), paduko diametras ne daugiau kaip 40 mm (ir nemažiau nei 25 mm). Reguliuojamos kojos padukas negali išlįsti už stalo atraminių kojų-rėmo profilio ribų. Greta aukščio išreguliavimo atraminių kojelių-padukų, stalo kojų-rėmo apatiniame profilyje turi būti įrengtos papildomos Ø8-14 mm skylės stalo fiksavimui (paslėptais vidiniais ankeriniais varžtais) prie patalpos grindų. Į reikiamą aukštį (bendrą su gretimais ir aplinkiniais stalais) ir horizontaliai-vertikaliai išreguliuotas stalas, jam numatytoje vietoje turi būti tvirtinamas/fiksuojamas prie patalpos grindų minimaliu varžtų kiekiu (varžtų galvutės turi pasislėpti vidinėje stalo kojų-rėmo profilių dalyje), tam, kad stalas negalėtų būti judinamas, stumdomas, traukomas (nes stalas numatomas elektrifikuotas).</w:t>
            </w:r>
          </w:p>
          <w:p w14:paraId="791D90B1" w14:textId="77777777" w:rsidR="003766A0" w:rsidRPr="00F40F9B" w:rsidRDefault="003766A0" w:rsidP="003766A0">
            <w:pPr>
              <w:jc w:val="both"/>
              <w:rPr>
                <w:rFonts w:ascii="Times New Roman" w:hAnsi="Times New Roman" w:cs="Times New Roman"/>
              </w:rPr>
            </w:pPr>
            <w:r w:rsidRPr="00F40F9B">
              <w:rPr>
                <w:rFonts w:ascii="Times New Roman" w:hAnsi="Times New Roman" w:cs="Times New Roman"/>
                <w:color w:val="000000" w:themeColor="text1"/>
              </w:rPr>
              <w:t xml:space="preserve">   Stalo stalviršyje komplektuojami/įrengiami trys plastikiniai laidų pravedimo lizdai-dangteliai Ø60 mm (+/- 3 mm), šviesiai pilkos spalvos.</w:t>
            </w:r>
          </w:p>
          <w:p w14:paraId="7E44C20B" w14:textId="02263DDD" w:rsidR="003766A0" w:rsidRPr="00F40F9B" w:rsidRDefault="003766A0" w:rsidP="003766A0">
            <w:pPr>
              <w:jc w:val="both"/>
              <w:rPr>
                <w:rFonts w:ascii="Times New Roman" w:hAnsi="Times New Roman" w:cs="Times New Roman"/>
              </w:rPr>
            </w:pPr>
            <w:r w:rsidRPr="00F40F9B">
              <w:rPr>
                <w:rFonts w:ascii="Times New Roman" w:hAnsi="Times New Roman" w:cs="Times New Roman"/>
              </w:rPr>
              <w:t xml:space="preserve">   Po stalo stalviršiu turi būti montuojami trys 600 mm ilgio išilginiai metaliniai rėmeliai-laikikliai (trapecinio skerspjūvio profiliuoti lankstiniai iš 1,0-1,5 mm storio plieninės skardos), prie kurių (po stalų pastatymo į jų vietas) užsakovo atstovai tvirtins išilginius plastikinius (PVC) instaliacinius kanalus su jų elektros ir ryšių (toliau - E-ER) laidais bei lizdais. Metaliniai rėmeliai-laikikliai visuose AST-K serijos  staluose turi būti pozicionuoti vienodai tiksliai – visų stalų viename bendrame aukštyje, vienoje bendroje tiesėje (nes PVC instaliaciniai kanalai numatomi bendri kiekvienai AST-K serijos stalų eilei, žr. pagal baldų išdėstymo planus). Metalinių rėmelių-laikiklių plotis – 120 mm (plotis su 10 mm užlenktomis tvirtinimo briaunomis – 140 mm), aukštesniosios kraštinės aukštis – 51, žemesniosios – 30 mm (matmenims galimos pasirinktos ±2 mm nuokrypos, bet išlaikant tuos pasirinktus matmenis vienodus visiems AST-K serijos stalų rėmeliams-laikikliams), pasviroji rėmelio-laikiklio plokštuma turi būti pasukta į laidų lovių-uždangų pusę. Metaliniai rėmeliai-laikikliai prie stalviršio apačios turi būti tvirtinami apvalintų galvučių cinkuotais medsraigčiais per rėmelių-laikiklių tvirtinimo briaunas (per iš anksto jų briaunose įrengtas tvirtinimo skylutes), ne rečiau kaip kas 150 mm atstumais. Metaliniai rėmeliai-laikikliai turi būti sumontuoti patikimai, stacionariai, tvirtai, - stalo metaliniai rėmeliai-laikikliai turi eksploatacijos eigoje nejudėti, neklebėti, neišlinkti, neišsikreipti (tvirtinant prie jų PVC instaliacinius kanalus, naudojantis instaliacinių kanalų E-ER lizdais). Metaliniai rėmeliai-laikikliai turi būti nudažyti poliesterio-milteliniais dažais, pilka RAL 7005 spalva (prieš dažymą turi būti apšveisti aštrūs lankstinių kraštai, kampai).</w:t>
            </w:r>
          </w:p>
          <w:p w14:paraId="2ED527FE" w14:textId="77777777" w:rsidR="003766A0" w:rsidRPr="00F40F9B" w:rsidRDefault="003766A0" w:rsidP="003766A0">
            <w:pPr>
              <w:jc w:val="both"/>
              <w:rPr>
                <w:rFonts w:ascii="Times New Roman" w:hAnsi="Times New Roman" w:cs="Times New Roman"/>
              </w:rPr>
            </w:pPr>
            <w:r w:rsidRPr="00F40F9B">
              <w:rPr>
                <w:rFonts w:ascii="Times New Roman" w:hAnsi="Times New Roman" w:cs="Times New Roman"/>
              </w:rPr>
              <w:t xml:space="preserve">   Po stalviršiu, prie stalviršio rėmo (iš vidinės jo pusės) turi būti montuojami trys 500 mm ilgio, 250 mm aukščio ir 100/105 mm pločio metaliniai laidų loviai-uždangos (profiliuoti lankstiniai-lentynos – laidų kanalų ir rozečių blokų uždangos) iš min. 2,0 mm storio plieninės skardos, matmenims galimos pasirinktos ±2 mm nuokrypos, bet išlaikant tuos pasirinktus matmenis vienodus visiems AST-K serijos stalų laidų loviams-uždangoms. Metaliniai laidų loviai-uždangos turi būti nudažyti poliesterio-milteliniais dažais, pilka RAL 7005 spalva (prieš dažymą turi būti apšveisti aštrūs lankstinių kraštai, kampai). Laidų loviai-uždangos turi būti tvirtai ir patikimai pritvirtinti, turi neklebėti, eksploatacijos eigoje turi išlaikyti lankstinių plokštumų vertikalumą/horizontalumą.</w:t>
            </w:r>
          </w:p>
          <w:p w14:paraId="426C08D3" w14:textId="0D2B4B7D" w:rsidR="003766A0" w:rsidRPr="00F40F9B" w:rsidRDefault="003766A0" w:rsidP="003766A0">
            <w:pPr>
              <w:jc w:val="both"/>
              <w:rPr>
                <w:rFonts w:ascii="Times New Roman" w:hAnsi="Times New Roman" w:cs="Times New Roman"/>
              </w:rPr>
            </w:pPr>
            <w:r w:rsidRPr="00F40F9B">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Pusei AST-K2 stalų užsakomo kiekio </w:t>
            </w:r>
            <w:r w:rsidRPr="00F40F9B">
              <w:rPr>
                <w:rFonts w:ascii="Times New Roman" w:hAnsi="Times New Roman" w:cs="Times New Roman"/>
                <w:color w:val="000000" w:themeColor="text1"/>
              </w:rPr>
              <w:t xml:space="preserve">su stalu </w:t>
            </w:r>
            <w:r w:rsidRPr="00F40F9B">
              <w:rPr>
                <w:rFonts w:ascii="Times New Roman" w:hAnsi="Times New Roman" w:cs="Times New Roman"/>
              </w:rPr>
              <w:t xml:space="preserve">turi būti komplektuojamas vienas </w:t>
            </w:r>
            <w:r w:rsidRPr="00F40F9B">
              <w:rPr>
                <w:rFonts w:ascii="Times New Roman" w:hAnsi="Times New Roman" w:cs="Times New Roman"/>
                <w:color w:val="000000" w:themeColor="text1"/>
              </w:rPr>
              <w:t xml:space="preserve">juodos/pilkos spalvos lankstus plastikinis apdailinis laidų pakėlimo/uždengimo kanalas (nuo grindų lygio grindinės instaliacinės dėžutės iki stalviršio/PVC instaliacinio kanalo apačios). Kiekvienas stalui priskirtas lankstus laidų kanalas turi talpinti šiam stalui numatytą pakeliamų laidų kiekį –  nemažiau </w:t>
            </w:r>
            <w:r>
              <w:rPr>
                <w:rFonts w:ascii="Times New Roman" w:hAnsi="Times New Roman" w:cs="Times New Roman"/>
                <w:color w:val="000000" w:themeColor="text1"/>
              </w:rPr>
              <w:t>1</w:t>
            </w:r>
            <w:r w:rsidRPr="00F40F9B">
              <w:rPr>
                <w:rFonts w:ascii="Times New Roman" w:hAnsi="Times New Roman" w:cs="Times New Roman"/>
                <w:color w:val="000000" w:themeColor="text1"/>
              </w:rPr>
              <w:t xml:space="preserve"> elektros (E) įrenginių laid</w:t>
            </w:r>
            <w:r>
              <w:rPr>
                <w:rFonts w:ascii="Times New Roman" w:hAnsi="Times New Roman" w:cs="Times New Roman"/>
                <w:color w:val="000000" w:themeColor="text1"/>
              </w:rPr>
              <w:t>ą</w:t>
            </w:r>
            <w:r w:rsidRPr="00F40F9B">
              <w:rPr>
                <w:rFonts w:ascii="Times New Roman" w:hAnsi="Times New Roman" w:cs="Times New Roman"/>
                <w:color w:val="000000" w:themeColor="text1"/>
              </w:rPr>
              <w:t xml:space="preserve"> bei nemažiau </w:t>
            </w:r>
            <w:r>
              <w:rPr>
                <w:rFonts w:ascii="Times New Roman" w:hAnsi="Times New Roman" w:cs="Times New Roman"/>
                <w:color w:val="000000" w:themeColor="text1"/>
              </w:rPr>
              <w:t>3</w:t>
            </w:r>
            <w:r w:rsidRPr="00F40F9B">
              <w:rPr>
                <w:rFonts w:ascii="Times New Roman" w:hAnsi="Times New Roman" w:cs="Times New Roman"/>
                <w:color w:val="000000" w:themeColor="text1"/>
              </w:rPr>
              <w:t xml:space="preserve"> ryšių (ER) įrangos laid</w:t>
            </w:r>
            <w:r>
              <w:rPr>
                <w:rFonts w:ascii="Times New Roman" w:hAnsi="Times New Roman" w:cs="Times New Roman"/>
                <w:color w:val="000000" w:themeColor="text1"/>
              </w:rPr>
              <w:t>ų</w:t>
            </w:r>
            <w:r w:rsidRPr="00F40F9B">
              <w:rPr>
                <w:rFonts w:ascii="Times New Roman" w:hAnsi="Times New Roman" w:cs="Times New Roman"/>
                <w:color w:val="000000" w:themeColor="text1"/>
              </w:rPr>
              <w:t>.</w:t>
            </w:r>
            <w:r>
              <w:rPr>
                <w:rFonts w:ascii="Times New Roman" w:hAnsi="Times New Roman" w:cs="Times New Roman"/>
                <w:color w:val="000000" w:themeColor="text1"/>
              </w:rPr>
              <w:t xml:space="preserve"> Konkurse teikiant stalo AST-K2 kainą (dėl stalui priklausančio/nepriklausančio PVC apdailinio laidų pakėlimo kanalo), tiekėjui reikia įsivertinti/pateikti vidurkinę stalo kainą.</w:t>
            </w:r>
          </w:p>
          <w:p w14:paraId="459B606B" w14:textId="77777777" w:rsidR="003766A0" w:rsidRPr="00F40F9B" w:rsidRDefault="003766A0" w:rsidP="003766A0">
            <w:pPr>
              <w:jc w:val="both"/>
              <w:rPr>
                <w:rFonts w:ascii="Times New Roman" w:hAnsi="Times New Roman" w:cs="Times New Roman"/>
              </w:rPr>
            </w:pPr>
            <w:r w:rsidRPr="00F40F9B">
              <w:rPr>
                <w:rFonts w:ascii="Times New Roman" w:hAnsi="Times New Roman" w:cs="Times New Roman"/>
              </w:rPr>
              <w:lastRenderedPageBreak/>
              <w:t xml:space="preserve">   Visas medžiagas, jų spalvas bei galutinį baldo dizainą (bei rengiamus gamybinius-darbo brėžinius) privaloma derinti su perkančios organizacijos paskirtu atstovu.</w:t>
            </w:r>
          </w:p>
          <w:p w14:paraId="74CEB392" w14:textId="77777777" w:rsidR="003766A0" w:rsidRPr="00F40F9B" w:rsidRDefault="003766A0" w:rsidP="003766A0">
            <w:pPr>
              <w:jc w:val="both"/>
              <w:rPr>
                <w:rFonts w:ascii="Times New Roman" w:hAnsi="Times New Roman" w:cs="Times New Roman"/>
              </w:rPr>
            </w:pPr>
            <w:r w:rsidRPr="00F40F9B">
              <w:rPr>
                <w:rFonts w:ascii="Times New Roman" w:hAnsi="Times New Roman" w:cs="Times New Roman"/>
              </w:rPr>
              <w:t xml:space="preserve">   Stalo konstrukcija turi būti stabili, tvirta, stalas turi neišlinkti, - vertinant stalui numatytas jo naudojimo apkrovas. Stalo dešininė, kairinė ar veidrodinė pozicija nustatoma atsižvelgiant pagal pozicijas, nurodytas baldų išdėstymo planuose.  Jei stalas yra statomas į eilę su kitais, tokiais pat ar giminingais (AST-K serijos) stalais (žr. pagal baldų išdėstymo planus), - stalas turi būti su fiksavimo/sukabinimo detalėmis, kurios leistų jį apjungti ir užfiksuoti į eilę su kitais šios ar giminingos pozicijos stalais.</w:t>
            </w:r>
          </w:p>
          <w:p w14:paraId="4D7594FD" w14:textId="38CBEBEA" w:rsidR="00EF05BA" w:rsidRDefault="003766A0" w:rsidP="003766A0">
            <w:pPr>
              <w:jc w:val="both"/>
              <w:rPr>
                <w:rFonts w:ascii="Times New Roman" w:hAnsi="Times New Roman" w:cs="Times New Roman"/>
                <w:b/>
                <w:spacing w:val="-8"/>
              </w:rPr>
            </w:pPr>
            <w:r w:rsidRPr="00F40F9B">
              <w:rPr>
                <w:rFonts w:ascii="Times New Roman" w:hAnsi="Times New Roman" w:cs="Times New Roman"/>
              </w:rPr>
              <w:t xml:space="preserve">   Stalo bendri matmenys nuo duotųjų gali skirtis +/- 10 mm.</w:t>
            </w:r>
          </w:p>
        </w:tc>
      </w:tr>
    </w:tbl>
    <w:p w14:paraId="33725241" w14:textId="77777777" w:rsidR="00F02913" w:rsidRPr="00BB76C3" w:rsidRDefault="00F02913" w:rsidP="0045263A">
      <w:pPr>
        <w:jc w:val="both"/>
        <w:rPr>
          <w:rFonts w:ascii="Times New Roman" w:hAnsi="Times New Roman" w:cs="Times New Roman"/>
          <w:b/>
        </w:rPr>
      </w:pPr>
    </w:p>
    <w:sectPr w:rsidR="00F02913" w:rsidRPr="00BB76C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516C02"/>
    <w:multiLevelType w:val="hybridMultilevel"/>
    <w:tmpl w:val="0B004758"/>
    <w:lvl w:ilvl="0" w:tplc="63FC3D54">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3079"/>
    <w:rsid w:val="000353A1"/>
    <w:rsid w:val="00090F78"/>
    <w:rsid w:val="000969EB"/>
    <w:rsid w:val="000A711E"/>
    <w:rsid w:val="000B6BE6"/>
    <w:rsid w:val="00107040"/>
    <w:rsid w:val="001449D2"/>
    <w:rsid w:val="00157532"/>
    <w:rsid w:val="0019684E"/>
    <w:rsid w:val="001B2EA8"/>
    <w:rsid w:val="00215875"/>
    <w:rsid w:val="002446DE"/>
    <w:rsid w:val="002649DC"/>
    <w:rsid w:val="0029343B"/>
    <w:rsid w:val="002B296A"/>
    <w:rsid w:val="002B3E4A"/>
    <w:rsid w:val="002C59A6"/>
    <w:rsid w:val="002E1410"/>
    <w:rsid w:val="002F762D"/>
    <w:rsid w:val="00305A78"/>
    <w:rsid w:val="0034649B"/>
    <w:rsid w:val="00362152"/>
    <w:rsid w:val="0037289B"/>
    <w:rsid w:val="003766A0"/>
    <w:rsid w:val="00380BD5"/>
    <w:rsid w:val="00382E68"/>
    <w:rsid w:val="003B5F39"/>
    <w:rsid w:val="003D42FF"/>
    <w:rsid w:val="003E16B2"/>
    <w:rsid w:val="003F33CE"/>
    <w:rsid w:val="00405D7E"/>
    <w:rsid w:val="0045263A"/>
    <w:rsid w:val="00466705"/>
    <w:rsid w:val="004A1E1C"/>
    <w:rsid w:val="004F4563"/>
    <w:rsid w:val="00526569"/>
    <w:rsid w:val="005300BC"/>
    <w:rsid w:val="00542548"/>
    <w:rsid w:val="00552CCA"/>
    <w:rsid w:val="00563C8D"/>
    <w:rsid w:val="005A6FE3"/>
    <w:rsid w:val="005C6D43"/>
    <w:rsid w:val="005D127D"/>
    <w:rsid w:val="00604AE3"/>
    <w:rsid w:val="00620AD1"/>
    <w:rsid w:val="00654E0B"/>
    <w:rsid w:val="00656302"/>
    <w:rsid w:val="00670AF7"/>
    <w:rsid w:val="006F0D66"/>
    <w:rsid w:val="00701D5A"/>
    <w:rsid w:val="00713321"/>
    <w:rsid w:val="00750C48"/>
    <w:rsid w:val="00762C34"/>
    <w:rsid w:val="00786885"/>
    <w:rsid w:val="007B0981"/>
    <w:rsid w:val="007C0A5C"/>
    <w:rsid w:val="007C6511"/>
    <w:rsid w:val="007D2850"/>
    <w:rsid w:val="007E11C9"/>
    <w:rsid w:val="007E1C5C"/>
    <w:rsid w:val="00821EA0"/>
    <w:rsid w:val="00832DF2"/>
    <w:rsid w:val="008A259B"/>
    <w:rsid w:val="008F2F71"/>
    <w:rsid w:val="00902AA1"/>
    <w:rsid w:val="00953889"/>
    <w:rsid w:val="009A4821"/>
    <w:rsid w:val="009A78A2"/>
    <w:rsid w:val="009C1689"/>
    <w:rsid w:val="00A1295F"/>
    <w:rsid w:val="00A509F4"/>
    <w:rsid w:val="00AB26B0"/>
    <w:rsid w:val="00AB6A37"/>
    <w:rsid w:val="00B7061F"/>
    <w:rsid w:val="00BB60F0"/>
    <w:rsid w:val="00BB76C3"/>
    <w:rsid w:val="00BC02BC"/>
    <w:rsid w:val="00C354CC"/>
    <w:rsid w:val="00C63D8B"/>
    <w:rsid w:val="00C64513"/>
    <w:rsid w:val="00C80BCA"/>
    <w:rsid w:val="00C86360"/>
    <w:rsid w:val="00C907CA"/>
    <w:rsid w:val="00CC01A9"/>
    <w:rsid w:val="00D032F7"/>
    <w:rsid w:val="00D2222E"/>
    <w:rsid w:val="00D22E62"/>
    <w:rsid w:val="00D52412"/>
    <w:rsid w:val="00D7007A"/>
    <w:rsid w:val="00D84DF1"/>
    <w:rsid w:val="00DE5FD4"/>
    <w:rsid w:val="00E14584"/>
    <w:rsid w:val="00E15D90"/>
    <w:rsid w:val="00E51105"/>
    <w:rsid w:val="00E61BB3"/>
    <w:rsid w:val="00E90B93"/>
    <w:rsid w:val="00E94322"/>
    <w:rsid w:val="00EC608C"/>
    <w:rsid w:val="00EF05BA"/>
    <w:rsid w:val="00F02913"/>
    <w:rsid w:val="00F075B7"/>
    <w:rsid w:val="00F35BE0"/>
    <w:rsid w:val="00F75F82"/>
    <w:rsid w:val="00F96B5E"/>
    <w:rsid w:val="00FA2DB6"/>
    <w:rsid w:val="00FD7BE1"/>
    <w:rsid w:val="00FD7C10"/>
    <w:rsid w:val="00FF4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C09DA"/>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45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CB04F-F384-45E5-9625-DA0ED26A3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11022</Words>
  <Characters>6284</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7</cp:revision>
  <dcterms:created xsi:type="dcterms:W3CDTF">2026-03-05T06:11:00Z</dcterms:created>
  <dcterms:modified xsi:type="dcterms:W3CDTF">2026-04-01T12:37:00Z</dcterms:modified>
</cp:coreProperties>
</file>